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777D" w14:textId="71BF5C9D" w:rsidR="00AC2225" w:rsidRDefault="00C60258" w:rsidP="00CA069A">
      <w:pPr>
        <w:spacing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Как защититься от мошенников</w:t>
      </w:r>
    </w:p>
    <w:p w14:paraId="17B27751" w14:textId="77777777" w:rsidR="00AC2225" w:rsidRDefault="00AC2225" w:rsidP="00CA069A">
      <w:pPr>
        <w:spacing w:line="240" w:lineRule="auto"/>
        <w:ind w:firstLine="709"/>
        <w:jc w:val="both"/>
        <w:rPr>
          <w:rFonts w:cs="Times New Roman"/>
          <w:b/>
          <w:szCs w:val="24"/>
        </w:rPr>
      </w:pPr>
    </w:p>
    <w:p w14:paraId="14DD09C2" w14:textId="68ACEFF3" w:rsidR="00CA069A" w:rsidRPr="00CF6F8F" w:rsidRDefault="0045643F" w:rsidP="00CA069A">
      <w:pPr>
        <w:spacing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16 марта </w:t>
      </w:r>
      <w:r w:rsidR="00AC2225">
        <w:rPr>
          <w:rFonts w:cs="Times New Roman"/>
          <w:b/>
          <w:szCs w:val="24"/>
        </w:rPr>
        <w:t xml:space="preserve">2026 г. </w:t>
      </w:r>
      <w:r w:rsidR="00046BEA">
        <w:rPr>
          <w:rFonts w:cs="Times New Roman"/>
          <w:b/>
          <w:szCs w:val="24"/>
        </w:rPr>
        <w:t>в 11.00 (</w:t>
      </w:r>
      <w:proofErr w:type="spellStart"/>
      <w:r w:rsidR="00046BEA">
        <w:rPr>
          <w:rFonts w:cs="Times New Roman"/>
          <w:b/>
          <w:szCs w:val="24"/>
        </w:rPr>
        <w:t>мск</w:t>
      </w:r>
      <w:proofErr w:type="spellEnd"/>
      <w:r w:rsidR="00046BEA">
        <w:rPr>
          <w:rFonts w:cs="Times New Roman"/>
          <w:b/>
          <w:szCs w:val="24"/>
        </w:rPr>
        <w:t xml:space="preserve">) </w:t>
      </w:r>
      <w:r>
        <w:rPr>
          <w:rFonts w:cs="Times New Roman"/>
          <w:b/>
          <w:szCs w:val="24"/>
        </w:rPr>
        <w:t>конференцией</w:t>
      </w:r>
      <w:r w:rsidR="001528A4">
        <w:rPr>
          <w:rFonts w:cs="Times New Roman"/>
          <w:b/>
          <w:szCs w:val="24"/>
        </w:rPr>
        <w:t xml:space="preserve"> по</w:t>
      </w:r>
      <w:r w:rsidR="00C60258">
        <w:rPr>
          <w:rFonts w:cs="Times New Roman"/>
          <w:b/>
          <w:szCs w:val="24"/>
        </w:rPr>
        <w:t xml:space="preserve"> вопросам защиты от мошенничества на рынке недвижимости </w:t>
      </w:r>
      <w:hyperlink r:id="rId7" w:history="1">
        <w:r w:rsidR="00C60258" w:rsidRPr="00A7598B">
          <w:rPr>
            <w:rStyle w:val="a8"/>
            <w:rFonts w:cs="Times New Roman"/>
            <w:b/>
            <w:szCs w:val="24"/>
          </w:rPr>
          <w:t>открывается</w:t>
        </w:r>
      </w:hyperlink>
      <w:r w:rsidR="00C60258">
        <w:rPr>
          <w:rFonts w:cs="Times New Roman"/>
          <w:b/>
          <w:szCs w:val="24"/>
        </w:rPr>
        <w:t xml:space="preserve"> проект </w:t>
      </w:r>
      <w:r w:rsidR="00AC2225">
        <w:rPr>
          <w:rFonts w:cs="Times New Roman"/>
          <w:b/>
          <w:szCs w:val="24"/>
        </w:rPr>
        <w:t>«</w:t>
      </w:r>
      <w:r w:rsidR="00CA069A" w:rsidRPr="00CF6F8F">
        <w:rPr>
          <w:rFonts w:cs="Times New Roman"/>
          <w:b/>
          <w:szCs w:val="24"/>
        </w:rPr>
        <w:t xml:space="preserve">АГ-Конференция </w:t>
      </w:r>
      <w:r w:rsidR="00CA069A" w:rsidRPr="00CF6F8F">
        <w:rPr>
          <w:rFonts w:cs="Times New Roman"/>
          <w:szCs w:val="24"/>
        </w:rPr>
        <w:t xml:space="preserve">– </w:t>
      </w:r>
      <w:r w:rsidR="00CA069A" w:rsidRPr="00CF6F8F">
        <w:rPr>
          <w:rFonts w:cs="Times New Roman"/>
          <w:b/>
          <w:szCs w:val="24"/>
        </w:rPr>
        <w:t>онлайн: самозащита прав и помощь адвоката</w:t>
      </w:r>
      <w:r w:rsidR="00AC2225">
        <w:rPr>
          <w:rFonts w:cs="Times New Roman"/>
          <w:b/>
          <w:szCs w:val="24"/>
        </w:rPr>
        <w:t>»</w:t>
      </w:r>
    </w:p>
    <w:p w14:paraId="7ECC0302" w14:textId="77777777" w:rsidR="00CA069A" w:rsidRDefault="00CA069A" w:rsidP="00CA069A">
      <w:pPr>
        <w:spacing w:line="240" w:lineRule="auto"/>
        <w:ind w:firstLine="709"/>
        <w:jc w:val="both"/>
        <w:rPr>
          <w:rFonts w:cs="Times New Roman"/>
          <w:b/>
          <w:szCs w:val="24"/>
        </w:rPr>
      </w:pPr>
    </w:p>
    <w:p w14:paraId="09FABFE6" w14:textId="6FF3A436" w:rsidR="00C60258" w:rsidRPr="00CF6F8F" w:rsidRDefault="00C60258" w:rsidP="00CA069A">
      <w:pPr>
        <w:spacing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Проект предназначен для широкой аудитории –</w:t>
      </w:r>
      <w:r w:rsidR="006F7769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граждан без юридического образования, которым необ</w:t>
      </w:r>
      <w:r w:rsidR="002D5FE2">
        <w:rPr>
          <w:rFonts w:cs="Times New Roman"/>
          <w:b/>
          <w:szCs w:val="24"/>
        </w:rPr>
        <w:t xml:space="preserve">ходимы разъяснения и советы по правовым вопросам, адвокатов и </w:t>
      </w:r>
      <w:r w:rsidR="006F7769">
        <w:rPr>
          <w:rFonts w:cs="Times New Roman"/>
          <w:b/>
          <w:szCs w:val="24"/>
        </w:rPr>
        <w:t>практикующих юристов</w:t>
      </w:r>
      <w:r w:rsidR="002D5FE2">
        <w:rPr>
          <w:rFonts w:cs="Times New Roman"/>
          <w:b/>
          <w:szCs w:val="24"/>
        </w:rPr>
        <w:t>, заинтересованных в обмене опытом работы по рассматриваемым категориям дел. Он реализуется</w:t>
      </w:r>
      <w:r>
        <w:rPr>
          <w:rFonts w:cs="Times New Roman"/>
          <w:b/>
          <w:szCs w:val="24"/>
        </w:rPr>
        <w:t xml:space="preserve"> в формате видеоконференци</w:t>
      </w:r>
      <w:r w:rsidR="00E65D42">
        <w:rPr>
          <w:rFonts w:cs="Times New Roman"/>
          <w:b/>
          <w:szCs w:val="24"/>
        </w:rPr>
        <w:t>й</w:t>
      </w:r>
      <w:r>
        <w:rPr>
          <w:rFonts w:cs="Times New Roman"/>
          <w:b/>
          <w:szCs w:val="24"/>
        </w:rPr>
        <w:t>, к трансляции котор</w:t>
      </w:r>
      <w:r w:rsidR="00E65D42">
        <w:rPr>
          <w:rFonts w:cs="Times New Roman"/>
          <w:b/>
          <w:szCs w:val="24"/>
        </w:rPr>
        <w:t>ых</w:t>
      </w:r>
      <w:r>
        <w:rPr>
          <w:rFonts w:cs="Times New Roman"/>
          <w:b/>
          <w:szCs w:val="24"/>
        </w:rPr>
        <w:t xml:space="preserve"> можно подключиться по ссылке</w:t>
      </w:r>
      <w:r w:rsidR="00046BEA">
        <w:rPr>
          <w:rFonts w:cs="Times New Roman"/>
          <w:b/>
          <w:szCs w:val="24"/>
        </w:rPr>
        <w:t xml:space="preserve"> (</w:t>
      </w:r>
      <w:r w:rsidR="006F7769">
        <w:rPr>
          <w:rFonts w:cs="Times New Roman"/>
          <w:b/>
          <w:szCs w:val="24"/>
        </w:rPr>
        <w:t>подключение</w:t>
      </w:r>
      <w:r w:rsidR="00046BEA">
        <w:rPr>
          <w:rFonts w:cs="Times New Roman"/>
          <w:b/>
          <w:szCs w:val="24"/>
        </w:rPr>
        <w:t xml:space="preserve"> бесплатное)</w:t>
      </w:r>
      <w:r>
        <w:rPr>
          <w:rFonts w:cs="Times New Roman"/>
          <w:b/>
          <w:szCs w:val="24"/>
        </w:rPr>
        <w:t>.</w:t>
      </w:r>
      <w:r w:rsidR="006F7769">
        <w:rPr>
          <w:rFonts w:cs="Times New Roman"/>
          <w:b/>
          <w:szCs w:val="24"/>
        </w:rPr>
        <w:t xml:space="preserve"> По окончании трансляции на странице конференции на сайте «Адвокатской газеты» </w:t>
      </w:r>
      <w:r w:rsidR="00E65D42">
        <w:rPr>
          <w:rFonts w:cs="Times New Roman"/>
          <w:b/>
          <w:szCs w:val="24"/>
        </w:rPr>
        <w:t>размещается</w:t>
      </w:r>
      <w:r w:rsidR="006F7769">
        <w:rPr>
          <w:rFonts w:cs="Times New Roman"/>
          <w:b/>
          <w:szCs w:val="24"/>
        </w:rPr>
        <w:t xml:space="preserve"> запись эфира. </w:t>
      </w:r>
      <w:r w:rsidR="00E65D42">
        <w:rPr>
          <w:rFonts w:cs="Times New Roman"/>
          <w:b/>
          <w:szCs w:val="24"/>
        </w:rPr>
        <w:t>Н</w:t>
      </w:r>
      <w:r>
        <w:rPr>
          <w:rFonts w:cs="Times New Roman"/>
          <w:b/>
          <w:szCs w:val="24"/>
        </w:rPr>
        <w:t xml:space="preserve">а </w:t>
      </w:r>
      <w:hyperlink r:id="rId8" w:history="1">
        <w:r w:rsidRPr="001528A4">
          <w:rPr>
            <w:rStyle w:val="a8"/>
            <w:rFonts w:cs="Times New Roman"/>
            <w:b/>
            <w:szCs w:val="24"/>
          </w:rPr>
          <w:t>странице</w:t>
        </w:r>
      </w:hyperlink>
      <w:r>
        <w:rPr>
          <w:rFonts w:cs="Times New Roman"/>
          <w:b/>
          <w:szCs w:val="24"/>
        </w:rPr>
        <w:t xml:space="preserve"> конференции </w:t>
      </w:r>
      <w:r w:rsidR="002D5FE2">
        <w:rPr>
          <w:rFonts w:cs="Times New Roman"/>
          <w:b/>
          <w:szCs w:val="24"/>
        </w:rPr>
        <w:t xml:space="preserve">есть возможности </w:t>
      </w:r>
      <w:r>
        <w:rPr>
          <w:rFonts w:cs="Times New Roman"/>
          <w:b/>
          <w:szCs w:val="24"/>
        </w:rPr>
        <w:t xml:space="preserve">направить спикерам вопрос </w:t>
      </w:r>
      <w:r w:rsidR="002D5FE2">
        <w:rPr>
          <w:rFonts w:cs="Times New Roman"/>
          <w:b/>
          <w:szCs w:val="24"/>
        </w:rPr>
        <w:t xml:space="preserve">и ознакомиться с публикациями «АГ» по </w:t>
      </w:r>
      <w:r w:rsidR="006F7769">
        <w:rPr>
          <w:rFonts w:cs="Times New Roman"/>
          <w:b/>
          <w:szCs w:val="24"/>
        </w:rPr>
        <w:t xml:space="preserve">заявленной </w:t>
      </w:r>
      <w:r w:rsidR="002D5FE2">
        <w:rPr>
          <w:rFonts w:cs="Times New Roman"/>
          <w:b/>
          <w:szCs w:val="24"/>
        </w:rPr>
        <w:t>теме</w:t>
      </w:r>
      <w:r>
        <w:rPr>
          <w:rFonts w:cs="Times New Roman"/>
          <w:b/>
          <w:szCs w:val="24"/>
        </w:rPr>
        <w:t xml:space="preserve">. </w:t>
      </w:r>
    </w:p>
    <w:p w14:paraId="71FF1747" w14:textId="77777777" w:rsidR="00046BEA" w:rsidRDefault="00046BEA" w:rsidP="00C60258">
      <w:pPr>
        <w:spacing w:line="240" w:lineRule="auto"/>
        <w:ind w:firstLine="709"/>
        <w:jc w:val="both"/>
        <w:rPr>
          <w:rFonts w:cs="Times New Roman"/>
          <w:b/>
          <w:szCs w:val="24"/>
        </w:rPr>
      </w:pPr>
    </w:p>
    <w:p w14:paraId="5D986EF6" w14:textId="77777777" w:rsidR="00A7598B" w:rsidRDefault="00C60258" w:rsidP="00C60258">
      <w:pPr>
        <w:spacing w:line="240" w:lineRule="auto"/>
        <w:ind w:firstLine="709"/>
        <w:jc w:val="both"/>
        <w:rPr>
          <w:rFonts w:cs="Times New Roman"/>
          <w:szCs w:val="24"/>
        </w:rPr>
      </w:pPr>
      <w:r w:rsidRPr="001528A4">
        <w:rPr>
          <w:rFonts w:cs="Times New Roman"/>
          <w:bCs/>
          <w:szCs w:val="24"/>
        </w:rPr>
        <w:t>П</w:t>
      </w:r>
      <w:r w:rsidR="00CA069A" w:rsidRPr="00CF6F8F">
        <w:rPr>
          <w:rFonts w:cs="Times New Roman"/>
          <w:szCs w:val="24"/>
        </w:rPr>
        <w:t xml:space="preserve">роект «АГ-Конференция – онлайн: самозащита прав и помощь адвоката» </w:t>
      </w:r>
      <w:r w:rsidR="00B7769A">
        <w:rPr>
          <w:rFonts w:cs="Times New Roman"/>
          <w:szCs w:val="24"/>
        </w:rPr>
        <w:t>является частью</w:t>
      </w:r>
      <w:r w:rsidR="00CA069A" w:rsidRPr="00CF6F8F">
        <w:rPr>
          <w:rFonts w:cs="Times New Roman"/>
          <w:szCs w:val="24"/>
        </w:rPr>
        <w:t xml:space="preserve"> Общероссийского проекта «Адвокаты – гражданам» по оказанию бесплатной юридической помощи</w:t>
      </w:r>
      <w:r w:rsidR="00A7598B">
        <w:rPr>
          <w:rFonts w:cs="Times New Roman"/>
          <w:szCs w:val="24"/>
        </w:rPr>
        <w:t>, реализуемого Федеральной палатой Российской Федерации совместно с «Адвокатской газетой».</w:t>
      </w:r>
    </w:p>
    <w:p w14:paraId="4F03720B" w14:textId="7D572831" w:rsidR="00CA069A" w:rsidRPr="00CF6F8F" w:rsidRDefault="00A7598B" w:rsidP="00C60258">
      <w:pPr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="00C60258">
        <w:rPr>
          <w:rFonts w:cs="Times New Roman"/>
          <w:szCs w:val="24"/>
        </w:rPr>
        <w:t xml:space="preserve">рганизаторы </w:t>
      </w:r>
      <w:r>
        <w:rPr>
          <w:rFonts w:cs="Times New Roman"/>
          <w:bCs/>
          <w:szCs w:val="24"/>
        </w:rPr>
        <w:t>п</w:t>
      </w:r>
      <w:r w:rsidRPr="00CF6F8F">
        <w:rPr>
          <w:rFonts w:cs="Times New Roman"/>
          <w:szCs w:val="24"/>
        </w:rPr>
        <w:t>роект</w:t>
      </w:r>
      <w:r>
        <w:rPr>
          <w:rFonts w:cs="Times New Roman"/>
          <w:szCs w:val="24"/>
        </w:rPr>
        <w:t>а</w:t>
      </w:r>
      <w:r w:rsidRPr="00CF6F8F">
        <w:rPr>
          <w:rFonts w:cs="Times New Roman"/>
          <w:szCs w:val="24"/>
        </w:rPr>
        <w:t xml:space="preserve"> «АГ-Конференция – онлайн: самозащита прав и помощь адвоката»</w:t>
      </w:r>
      <w:r>
        <w:rPr>
          <w:rFonts w:cs="Times New Roman"/>
          <w:szCs w:val="24"/>
        </w:rPr>
        <w:t xml:space="preserve"> </w:t>
      </w:r>
      <w:r w:rsidR="001528A4" w:rsidRPr="00CF6F8F">
        <w:rPr>
          <w:rFonts w:cs="Times New Roman"/>
          <w:szCs w:val="24"/>
        </w:rPr>
        <w:t>–</w:t>
      </w:r>
      <w:r w:rsidR="00CA069A" w:rsidRPr="00CF6F8F">
        <w:rPr>
          <w:rFonts w:cs="Times New Roman"/>
          <w:b/>
          <w:bCs/>
          <w:szCs w:val="24"/>
        </w:rPr>
        <w:t xml:space="preserve"> </w:t>
      </w:r>
      <w:r w:rsidR="00CA069A" w:rsidRPr="00CF6F8F">
        <w:rPr>
          <w:rFonts w:cs="Times New Roman"/>
          <w:szCs w:val="24"/>
        </w:rPr>
        <w:t>Федеральная палата адвокатов Российской Федерации</w:t>
      </w:r>
      <w:r w:rsidR="00C60258">
        <w:rPr>
          <w:rFonts w:cs="Times New Roman"/>
          <w:szCs w:val="24"/>
        </w:rPr>
        <w:t>,</w:t>
      </w:r>
      <w:r w:rsidR="00CA069A" w:rsidRPr="00CF6F8F">
        <w:rPr>
          <w:rFonts w:cs="Times New Roman"/>
          <w:szCs w:val="24"/>
        </w:rPr>
        <w:t xml:space="preserve"> Кафедра адвокатуры Московского государственного юридического университета имени О.Е. Кутафина (МГЮА)</w:t>
      </w:r>
      <w:r w:rsidR="00C60258">
        <w:rPr>
          <w:rFonts w:cs="Times New Roman"/>
          <w:szCs w:val="24"/>
        </w:rPr>
        <w:t>,</w:t>
      </w:r>
      <w:r w:rsidR="00CA069A" w:rsidRPr="00CF6F8F">
        <w:rPr>
          <w:rFonts w:cs="Times New Roman"/>
          <w:szCs w:val="24"/>
        </w:rPr>
        <w:t xml:space="preserve"> «Адвокатская газета»</w:t>
      </w:r>
      <w:r>
        <w:rPr>
          <w:rFonts w:cs="Times New Roman"/>
          <w:szCs w:val="24"/>
        </w:rPr>
        <w:t>. П</w:t>
      </w:r>
      <w:r w:rsidR="00C60258">
        <w:rPr>
          <w:rFonts w:cs="Times New Roman"/>
          <w:szCs w:val="24"/>
        </w:rPr>
        <w:t xml:space="preserve">артнер </w:t>
      </w:r>
      <w:r>
        <w:rPr>
          <w:rFonts w:cs="Times New Roman"/>
          <w:szCs w:val="24"/>
        </w:rPr>
        <w:t xml:space="preserve">проекта </w:t>
      </w:r>
      <w:r w:rsidR="00C60258">
        <w:rPr>
          <w:rFonts w:cs="Times New Roman"/>
          <w:szCs w:val="24"/>
        </w:rPr>
        <w:t xml:space="preserve">– Союз молодых адвокатов России. </w:t>
      </w:r>
    </w:p>
    <w:p w14:paraId="461545BC" w14:textId="77777777" w:rsidR="00CA069A" w:rsidRDefault="00CA069A" w:rsidP="00CA069A">
      <w:pPr>
        <w:spacing w:line="240" w:lineRule="auto"/>
        <w:ind w:firstLine="709"/>
        <w:jc w:val="both"/>
        <w:rPr>
          <w:rFonts w:cs="Times New Roman"/>
          <w:szCs w:val="24"/>
        </w:rPr>
      </w:pPr>
    </w:p>
    <w:p w14:paraId="140E31A2" w14:textId="2F3A2812" w:rsidR="00FB0B75" w:rsidRDefault="00046BEA" w:rsidP="00046BEA">
      <w:pPr>
        <w:spacing w:line="240" w:lineRule="auto"/>
        <w:ind w:firstLine="709"/>
        <w:jc w:val="both"/>
        <w:rPr>
          <w:b/>
        </w:rPr>
      </w:pPr>
      <w:r>
        <w:rPr>
          <w:rFonts w:cs="Times New Roman"/>
          <w:b/>
          <w:bCs/>
          <w:szCs w:val="24"/>
        </w:rPr>
        <w:t>Модераторы конференции № 1 «</w:t>
      </w:r>
      <w:r w:rsidR="00FB0B75" w:rsidRPr="00F549E0">
        <w:rPr>
          <w:b/>
        </w:rPr>
        <w:t>Как защититься от мошенников</w:t>
      </w:r>
      <w:r>
        <w:rPr>
          <w:b/>
        </w:rPr>
        <w:t xml:space="preserve">. </w:t>
      </w:r>
      <w:r w:rsidR="00FB0B75" w:rsidRPr="00F549E0">
        <w:rPr>
          <w:b/>
        </w:rPr>
        <w:t>Часть 1: Мошенничество на рынке недвижимости</w:t>
      </w:r>
      <w:r>
        <w:rPr>
          <w:b/>
        </w:rPr>
        <w:t>»:</w:t>
      </w:r>
    </w:p>
    <w:p w14:paraId="492990BD" w14:textId="3602F953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49E0">
        <w:rPr>
          <w:b/>
        </w:rPr>
        <w:t xml:space="preserve">Володина Светлана Игоревна </w:t>
      </w:r>
      <w:r w:rsidRPr="00F549E0">
        <w:rPr>
          <w:bCs/>
        </w:rPr>
        <w:t>– президент Федеральной палаты адвокатов Российской Федерации</w:t>
      </w:r>
      <w:r>
        <w:rPr>
          <w:bCs/>
        </w:rPr>
        <w:t>, заведующий кафедрой адвокатуры Московского государственного юридического университета имени О.Е. Кутафина (МГЮА)</w:t>
      </w:r>
      <w:r w:rsidR="006F7769">
        <w:rPr>
          <w:bCs/>
        </w:rPr>
        <w:t>;</w:t>
      </w:r>
    </w:p>
    <w:p w14:paraId="5AA28D35" w14:textId="2B23AA9D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49E0">
        <w:rPr>
          <w:b/>
        </w:rPr>
        <w:t xml:space="preserve">Гаспарян </w:t>
      </w:r>
      <w:proofErr w:type="spellStart"/>
      <w:r w:rsidRPr="00F549E0">
        <w:rPr>
          <w:b/>
        </w:rPr>
        <w:t>Нвер</w:t>
      </w:r>
      <w:proofErr w:type="spellEnd"/>
      <w:r w:rsidRPr="00F549E0">
        <w:rPr>
          <w:b/>
        </w:rPr>
        <w:t xml:space="preserve"> </w:t>
      </w:r>
      <w:proofErr w:type="spellStart"/>
      <w:r w:rsidRPr="00F549E0">
        <w:rPr>
          <w:b/>
        </w:rPr>
        <w:t>Саркисович</w:t>
      </w:r>
      <w:proofErr w:type="spellEnd"/>
      <w:r w:rsidRPr="00F549E0">
        <w:rPr>
          <w:bCs/>
        </w:rPr>
        <w:t xml:space="preserve"> – вице-президент Федеральной палаты адвокатов Российской Федерации, заместитель председателя Комиссии Совета ФПА РФ по защите прав адвокатов</w:t>
      </w:r>
      <w:r w:rsidR="006F7769">
        <w:rPr>
          <w:bCs/>
        </w:rPr>
        <w:t>;</w:t>
      </w:r>
    </w:p>
    <w:p w14:paraId="29100F55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549E0">
        <w:rPr>
          <w:b/>
        </w:rPr>
        <w:t xml:space="preserve">Колосовский Сергей Вячеславович </w:t>
      </w:r>
      <w:r w:rsidRPr="00F549E0">
        <w:rPr>
          <w:bCs/>
        </w:rPr>
        <w:t xml:space="preserve">– модератор онлайн-конференций «АГ» по вопросам уголовного права и процесса, </w:t>
      </w:r>
      <w:r w:rsidRPr="00F549E0">
        <w:t xml:space="preserve">член Адвокатской палаты Свердловской области, руководитель Адвокатской группы </w:t>
      </w:r>
      <w:r>
        <w:t>«</w:t>
      </w:r>
      <w:proofErr w:type="spellStart"/>
      <w:r w:rsidRPr="00F549E0">
        <w:rPr>
          <w:lang w:val="en-US"/>
        </w:rPr>
        <w:t>Lawguard</w:t>
      </w:r>
      <w:proofErr w:type="spellEnd"/>
      <w:r>
        <w:t>»</w:t>
      </w:r>
    </w:p>
    <w:p w14:paraId="68290AFD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09978752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152F0E7D" w14:textId="22C181BF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Тематические разделы и спикеры</w:t>
      </w:r>
    </w:p>
    <w:p w14:paraId="494B7FA4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706C9330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1. Развитие мошенничества в сфере недвижимости. Распространенные схемы мошенничества</w:t>
      </w:r>
    </w:p>
    <w:p w14:paraId="105785C3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F549E0">
        <w:rPr>
          <w:b/>
        </w:rPr>
        <w:t>Петрикин</w:t>
      </w:r>
      <w:proofErr w:type="spellEnd"/>
      <w:r w:rsidRPr="00F549E0">
        <w:rPr>
          <w:b/>
        </w:rPr>
        <w:t xml:space="preserve"> Александр Геннадьевич – </w:t>
      </w:r>
      <w:r w:rsidRPr="00F549E0">
        <w:t xml:space="preserve">член Адвокатской палаты Свердловской области, Адвокатской группы </w:t>
      </w:r>
      <w:r>
        <w:t>«</w:t>
      </w:r>
      <w:proofErr w:type="spellStart"/>
      <w:r w:rsidRPr="00F549E0">
        <w:rPr>
          <w:lang w:val="en-US"/>
        </w:rPr>
        <w:t>Lawguard</w:t>
      </w:r>
      <w:proofErr w:type="spellEnd"/>
      <w:r>
        <w:t>»</w:t>
      </w:r>
    </w:p>
    <w:p w14:paraId="08B33DEB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5F5B1D10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2. Потерпевший, обвиняемый, свидетель в деле о мошенничестве в сфере недвижимости</w:t>
      </w:r>
    </w:p>
    <w:p w14:paraId="4576CD99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F549E0">
        <w:rPr>
          <w:b/>
        </w:rPr>
        <w:t>Кельбах</w:t>
      </w:r>
      <w:proofErr w:type="spellEnd"/>
      <w:r w:rsidRPr="00F549E0">
        <w:rPr>
          <w:b/>
        </w:rPr>
        <w:t xml:space="preserve"> Марина Александровна – </w:t>
      </w:r>
      <w:r w:rsidRPr="00F549E0">
        <w:t xml:space="preserve">член Адвокатской палаты Московской области; старший партнер, руководитель практики защиты репутации физических и юридических лиц, член президиума Московской коллегии адвокатов «Юнион» </w:t>
      </w:r>
    </w:p>
    <w:p w14:paraId="058169AB" w14:textId="77777777" w:rsidR="001528A4" w:rsidRDefault="001528A4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79BA37CD" w14:textId="749B510E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3. Гарантии нотариата для защиты имущественных прав граждан с помощью нотариальной формы сделок</w:t>
      </w:r>
    </w:p>
    <w:p w14:paraId="77FBAFC7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F549E0">
        <w:rPr>
          <w:b/>
        </w:rPr>
        <w:lastRenderedPageBreak/>
        <w:t>Щирская</w:t>
      </w:r>
      <w:proofErr w:type="spellEnd"/>
      <w:r w:rsidRPr="00F549E0">
        <w:rPr>
          <w:b/>
        </w:rPr>
        <w:t xml:space="preserve"> Марина Александровна</w:t>
      </w:r>
      <w:r w:rsidRPr="00F549E0">
        <w:t xml:space="preserve"> – председатель Комиссии по имиджу, связям с общественностью и СМИ Нотариальной палаты Республики Башкортостан, нотариус г. Стерлитамак Республики Башкортостан</w:t>
      </w:r>
    </w:p>
    <w:p w14:paraId="0D934C53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</w:p>
    <w:p w14:paraId="66E3B656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 xml:space="preserve">4. Тенденции судебной практики ДО вынесения окончательного решения по иску Полины Лурье к Ларисе Долиной. Защита прав добросовестных </w:t>
      </w:r>
      <w:r>
        <w:rPr>
          <w:b/>
        </w:rPr>
        <w:t>покупателей</w:t>
      </w:r>
      <w:r w:rsidRPr="00F549E0">
        <w:rPr>
          <w:b/>
        </w:rPr>
        <w:t xml:space="preserve"> недвижимости</w:t>
      </w:r>
    </w:p>
    <w:p w14:paraId="48D6E532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549E0">
        <w:rPr>
          <w:b/>
        </w:rPr>
        <w:t xml:space="preserve">Галина Екатерина Олеговна – </w:t>
      </w:r>
      <w:r w:rsidRPr="00F549E0">
        <w:t xml:space="preserve">член Адвокатской палаты Свердловской области, Адвокатской группы </w:t>
      </w:r>
      <w:r>
        <w:t>«</w:t>
      </w:r>
      <w:proofErr w:type="spellStart"/>
      <w:r w:rsidRPr="00F549E0">
        <w:rPr>
          <w:lang w:val="en-US"/>
        </w:rPr>
        <w:t>Lawguard</w:t>
      </w:r>
      <w:proofErr w:type="spellEnd"/>
      <w:r>
        <w:t>»</w:t>
      </w:r>
    </w:p>
    <w:p w14:paraId="772394D7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549E0">
        <w:rPr>
          <w:b/>
        </w:rPr>
        <w:t xml:space="preserve">Чернышова Ольга Анатольевна – </w:t>
      </w:r>
      <w:r w:rsidRPr="00F549E0">
        <w:t>член Квалификационной комиссии при Адвокатской палате Республики Саха (Якутия) от Государственного собрания Ил Тумэн, председатель Якутской республиканской коллегии адвокатов «Петербург»</w:t>
      </w:r>
    </w:p>
    <w:p w14:paraId="2B11E89A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69153662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 xml:space="preserve">5. Тенденции судебной практики ПОСЛЕ вынесения окончательного решения по иску Полины Лурье к Ларисе Долиной. Защита прав добросовестных </w:t>
      </w:r>
      <w:r>
        <w:rPr>
          <w:b/>
        </w:rPr>
        <w:t>покупателей</w:t>
      </w:r>
      <w:r w:rsidRPr="00F549E0">
        <w:rPr>
          <w:b/>
        </w:rPr>
        <w:t xml:space="preserve"> недвижимости</w:t>
      </w:r>
    </w:p>
    <w:p w14:paraId="6DD430A7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549E0">
        <w:rPr>
          <w:b/>
        </w:rPr>
        <w:t xml:space="preserve">Пешков Максим Романович – </w:t>
      </w:r>
      <w:r w:rsidRPr="00F549E0">
        <w:t>член Адвокатской палаты Костромской области, Центральной коллегии адвокатов Костромы</w:t>
      </w:r>
    </w:p>
    <w:p w14:paraId="005B7BD2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50A9D239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6. Защита прав продавцов недвижимости по делам о мошенничестве</w:t>
      </w:r>
    </w:p>
    <w:p w14:paraId="1DF2B19F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549E0">
        <w:rPr>
          <w:b/>
        </w:rPr>
        <w:t xml:space="preserve">Мелконян Давид </w:t>
      </w:r>
      <w:proofErr w:type="spellStart"/>
      <w:r w:rsidRPr="00F549E0">
        <w:rPr>
          <w:b/>
        </w:rPr>
        <w:t>Араикович</w:t>
      </w:r>
      <w:proofErr w:type="spellEnd"/>
      <w:r w:rsidRPr="00F549E0">
        <w:t xml:space="preserve"> – член Адвокатской палаты Московской области, управляющий партнер Московской коллегии адвокатов «Вектор Прайм»</w:t>
      </w:r>
    </w:p>
    <w:p w14:paraId="0294EB9F" w14:textId="77777777" w:rsidR="00046BEA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5ED27C9C" w14:textId="77777777" w:rsidR="001528A4" w:rsidRPr="00F549E0" w:rsidRDefault="001528A4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5977066E" w14:textId="77777777" w:rsidR="006F7769" w:rsidRPr="00F549E0" w:rsidRDefault="006F7769" w:rsidP="006F77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Дата: 16 марта 2026 г.</w:t>
      </w:r>
    </w:p>
    <w:p w14:paraId="463E7FFB" w14:textId="77777777" w:rsidR="006F7769" w:rsidRPr="00F549E0" w:rsidRDefault="006F7769" w:rsidP="006F77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66C09334" w14:textId="77777777" w:rsidR="006F7769" w:rsidRPr="00F549E0" w:rsidRDefault="006F7769" w:rsidP="006F77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549E0">
        <w:rPr>
          <w:b/>
        </w:rPr>
        <w:t>Время: 11.00–14.00 (</w:t>
      </w:r>
      <w:proofErr w:type="spellStart"/>
      <w:r w:rsidRPr="00F549E0">
        <w:rPr>
          <w:b/>
        </w:rPr>
        <w:t>мск</w:t>
      </w:r>
      <w:proofErr w:type="spellEnd"/>
      <w:r w:rsidRPr="00F549E0">
        <w:rPr>
          <w:b/>
        </w:rPr>
        <w:t>)</w:t>
      </w:r>
    </w:p>
    <w:p w14:paraId="261FD17C" w14:textId="77777777" w:rsidR="00046BEA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0ABE67E1" w14:textId="77777777" w:rsidR="00046BEA" w:rsidRDefault="00046BEA" w:rsidP="00046BEA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Задать вопрос по теме конференции:</w:t>
      </w:r>
    </w:p>
    <w:p w14:paraId="45A3CBCD" w14:textId="77777777" w:rsidR="00046BEA" w:rsidRDefault="00046BEA" w:rsidP="00046BEA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  <w:hyperlink r:id="rId9" w:history="1">
        <w:r w:rsidRPr="00675AFF">
          <w:rPr>
            <w:rStyle w:val="a8"/>
            <w:rFonts w:cs="Times New Roman"/>
            <w:b/>
            <w:bCs/>
            <w:szCs w:val="24"/>
          </w:rPr>
          <w:t>https://www.advgazeta.ru/projects/conference/konferentsiya-111597005/</w:t>
        </w:r>
      </w:hyperlink>
    </w:p>
    <w:p w14:paraId="37CE3FA1" w14:textId="77777777" w:rsidR="00046BEA" w:rsidRDefault="00046BEA" w:rsidP="00046BEA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</w:p>
    <w:p w14:paraId="7E6BDA40" w14:textId="77777777" w:rsidR="00046BEA" w:rsidRDefault="00046BEA" w:rsidP="00046BEA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Смотреть трансляцию</w:t>
      </w:r>
      <w:r w:rsidRPr="00F549E0">
        <w:rPr>
          <w:rFonts w:cs="Times New Roman"/>
          <w:b/>
          <w:bCs/>
          <w:szCs w:val="24"/>
        </w:rPr>
        <w:t>:</w:t>
      </w:r>
    </w:p>
    <w:p w14:paraId="0AA0D67E" w14:textId="77777777" w:rsidR="00046BEA" w:rsidRDefault="00046BEA" w:rsidP="00046BEA">
      <w:pPr>
        <w:spacing w:line="240" w:lineRule="auto"/>
        <w:ind w:firstLine="709"/>
        <w:jc w:val="both"/>
        <w:rPr>
          <w:rFonts w:cs="Times New Roman"/>
          <w:b/>
          <w:bCs/>
          <w:szCs w:val="24"/>
        </w:rPr>
      </w:pPr>
      <w:hyperlink r:id="rId10" w:history="1">
        <w:r w:rsidRPr="00675AFF">
          <w:rPr>
            <w:rStyle w:val="a8"/>
            <w:rFonts w:cs="Times New Roman"/>
            <w:b/>
            <w:bCs/>
            <w:szCs w:val="24"/>
          </w:rPr>
          <w:t>https://fpa3.ktalk.ru/ah1fvfj6koq3</w:t>
        </w:r>
      </w:hyperlink>
    </w:p>
    <w:p w14:paraId="6CE18445" w14:textId="77777777" w:rsidR="00046BEA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5E4BA70E" w14:textId="77777777" w:rsidR="00046BEA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2DB447A9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F549E0">
        <w:rPr>
          <w:b/>
          <w:bCs/>
        </w:rPr>
        <w:t>Материалы по теме конференции:</w:t>
      </w:r>
    </w:p>
    <w:p w14:paraId="782DDF0E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12D312ED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F549E0">
        <w:rPr>
          <w:b/>
          <w:bCs/>
        </w:rPr>
        <w:t xml:space="preserve">Правовые разъяснения и советы для граждан в разделе «АГ-Эксперт» </w:t>
      </w:r>
    </w:p>
    <w:p w14:paraId="4689C4DF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hyperlink r:id="rId11" w:history="1">
        <w:r w:rsidRPr="00F549E0">
          <w:rPr>
            <w:rStyle w:val="a8"/>
            <w:b/>
            <w:bCs/>
          </w:rPr>
          <w:t>https://www.advgazeta.ru/ag-expert/themes/kuplya-prodazha-nedvizhimosti/</w:t>
        </w:r>
      </w:hyperlink>
    </w:p>
    <w:p w14:paraId="2E527063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2BAE437C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F549E0">
        <w:rPr>
          <w:b/>
          <w:bCs/>
        </w:rPr>
        <w:t>Новости, авторские заметки и статьи для профессиональной аудитории «Адвокатской газеты»</w:t>
      </w:r>
    </w:p>
    <w:p w14:paraId="575FA464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F549E0">
        <w:t xml:space="preserve">Дискуссия «Жертва мошенничества </w:t>
      </w:r>
      <w:r w:rsidRPr="00F549E0">
        <w:rPr>
          <w:lang w:val="en-US"/>
        </w:rPr>
        <w:t>vs</w:t>
      </w:r>
      <w:r w:rsidRPr="00F549E0">
        <w:t xml:space="preserve">. </w:t>
      </w:r>
      <w:proofErr w:type="spellStart"/>
      <w:r w:rsidRPr="00F549E0">
        <w:t>Добросовестый</w:t>
      </w:r>
      <w:proofErr w:type="spellEnd"/>
      <w:r w:rsidRPr="00F549E0">
        <w:t xml:space="preserve"> приобретатель» // </w:t>
      </w:r>
      <w:hyperlink r:id="rId12" w:history="1">
        <w:r w:rsidRPr="00F549E0">
          <w:rPr>
            <w:rStyle w:val="a8"/>
            <w:b/>
            <w:bCs/>
          </w:rPr>
          <w:t>https://www.advgazeta.ru/diskussii/zhertva-moshennichestva-vs-dobrosovestnyy-priobretatel/</w:t>
        </w:r>
      </w:hyperlink>
      <w:r w:rsidRPr="00F549E0">
        <w:rPr>
          <w:b/>
          <w:bCs/>
        </w:rPr>
        <w:t xml:space="preserve"> </w:t>
      </w:r>
    </w:p>
    <w:p w14:paraId="0B3280F3" w14:textId="77777777" w:rsidR="00046BEA" w:rsidRPr="00F549E0" w:rsidRDefault="00046BEA" w:rsidP="00046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F549E0">
        <w:rPr>
          <w:i/>
          <w:iCs/>
          <w:u w:val="single"/>
        </w:rPr>
        <w:t xml:space="preserve">Галина Е., </w:t>
      </w:r>
      <w:proofErr w:type="spellStart"/>
      <w:r w:rsidRPr="00F549E0">
        <w:rPr>
          <w:i/>
          <w:iCs/>
          <w:u w:val="single"/>
        </w:rPr>
        <w:t>Мехонцев</w:t>
      </w:r>
      <w:proofErr w:type="spellEnd"/>
      <w:r w:rsidRPr="00F549E0">
        <w:rPr>
          <w:i/>
          <w:iCs/>
          <w:u w:val="single"/>
        </w:rPr>
        <w:t xml:space="preserve"> Т.</w:t>
      </w:r>
      <w:r w:rsidRPr="00F549E0">
        <w:rPr>
          <w:u w:val="single"/>
        </w:rPr>
        <w:t xml:space="preserve"> </w:t>
      </w:r>
      <w:r w:rsidRPr="00F549E0">
        <w:rPr>
          <w:kern w:val="36"/>
          <w:u w:val="single"/>
        </w:rPr>
        <w:t xml:space="preserve">Оспаривание сделки под заблуждением. </w:t>
      </w:r>
      <w:r w:rsidRPr="00F549E0">
        <w:rPr>
          <w:u w:val="single"/>
        </w:rPr>
        <w:t xml:space="preserve">Является ли влияние третьих лиц заблуждением продавца и распространяется ли оно на добросовестного покупателя путем применения подп. 5 п. 2 ст. 178 ГК РФ // Адвокатская газета. 2025. № 22 (449) // </w:t>
      </w:r>
      <w:hyperlink r:id="rId13" w:history="1">
        <w:r w:rsidRPr="00F549E0">
          <w:rPr>
            <w:rStyle w:val="a8"/>
          </w:rPr>
          <w:t>https://www.advgazeta.ru/mneniya/osparivanie-sdelki-pod-zabluzhdeniem/</w:t>
        </w:r>
      </w:hyperlink>
    </w:p>
    <w:p w14:paraId="510B43A6" w14:textId="3DDB2816" w:rsidR="004D45CD" w:rsidRDefault="00046BEA" w:rsidP="00C0427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549E0">
        <w:rPr>
          <w:i/>
          <w:iCs/>
          <w:u w:val="single"/>
        </w:rPr>
        <w:t>Кузьминов В.</w:t>
      </w:r>
      <w:r w:rsidRPr="00F549E0">
        <w:rPr>
          <w:u w:val="single"/>
        </w:rPr>
        <w:t xml:space="preserve"> Реверсивная </w:t>
      </w:r>
      <w:proofErr w:type="spellStart"/>
      <w:r w:rsidRPr="00F549E0">
        <w:rPr>
          <w:u w:val="single"/>
        </w:rPr>
        <w:t>синаллагма</w:t>
      </w:r>
      <w:proofErr w:type="spellEnd"/>
      <w:r w:rsidRPr="00F549E0">
        <w:rPr>
          <w:u w:val="single"/>
        </w:rPr>
        <w:t xml:space="preserve">. </w:t>
      </w:r>
      <w:r w:rsidRPr="00F549E0">
        <w:rPr>
          <w:color w:val="231F20"/>
          <w:u w:val="single"/>
        </w:rPr>
        <w:t xml:space="preserve">Проблема </w:t>
      </w:r>
      <w:proofErr w:type="spellStart"/>
      <w:r w:rsidRPr="00F549E0">
        <w:rPr>
          <w:color w:val="231F20"/>
          <w:u w:val="single"/>
        </w:rPr>
        <w:t>встречности</w:t>
      </w:r>
      <w:proofErr w:type="spellEnd"/>
      <w:r w:rsidRPr="00F549E0">
        <w:rPr>
          <w:color w:val="231F20"/>
          <w:u w:val="single"/>
        </w:rPr>
        <w:t xml:space="preserve"> в двусторонней реституции при недействительности сделки</w:t>
      </w:r>
      <w:r w:rsidRPr="00F549E0">
        <w:rPr>
          <w:color w:val="231F20"/>
          <w:kern w:val="36"/>
          <w:u w:val="single"/>
        </w:rPr>
        <w:t xml:space="preserve"> // Адвокатская газета. 2025. № 24 (449) // </w:t>
      </w:r>
      <w:hyperlink r:id="rId14" w:history="1">
        <w:r w:rsidRPr="00F549E0">
          <w:rPr>
            <w:rStyle w:val="a8"/>
            <w:kern w:val="36"/>
          </w:rPr>
          <w:t>https://www.advgazeta.ru/mneniya/reversivnaya-sinallagma/</w:t>
        </w:r>
      </w:hyperlink>
    </w:p>
    <w:sectPr w:rsidR="004D45C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4FAC" w14:textId="77777777" w:rsidR="00774F15" w:rsidRDefault="00774F15" w:rsidP="00F51644">
      <w:pPr>
        <w:spacing w:line="240" w:lineRule="auto"/>
      </w:pPr>
      <w:r>
        <w:separator/>
      </w:r>
    </w:p>
  </w:endnote>
  <w:endnote w:type="continuationSeparator" w:id="0">
    <w:p w14:paraId="560AB459" w14:textId="77777777" w:rsidR="00774F15" w:rsidRDefault="00774F15" w:rsidP="00F51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08817"/>
      <w:docPartObj>
        <w:docPartGallery w:val="Page Numbers (Bottom of Page)"/>
        <w:docPartUnique/>
      </w:docPartObj>
    </w:sdtPr>
    <w:sdtContent>
      <w:p w14:paraId="7838AB54" w14:textId="77777777" w:rsidR="00F51644" w:rsidRDefault="00F516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459">
          <w:rPr>
            <w:noProof/>
          </w:rPr>
          <w:t>2</w:t>
        </w:r>
        <w:r>
          <w:fldChar w:fldCharType="end"/>
        </w:r>
      </w:p>
    </w:sdtContent>
  </w:sdt>
  <w:p w14:paraId="3111BE43" w14:textId="77777777" w:rsidR="00F51644" w:rsidRDefault="00F516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DF92" w14:textId="77777777" w:rsidR="00774F15" w:rsidRDefault="00774F15" w:rsidP="00F51644">
      <w:pPr>
        <w:spacing w:line="240" w:lineRule="auto"/>
      </w:pPr>
      <w:r>
        <w:separator/>
      </w:r>
    </w:p>
  </w:footnote>
  <w:footnote w:type="continuationSeparator" w:id="0">
    <w:p w14:paraId="5ED6F85C" w14:textId="77777777" w:rsidR="00774F15" w:rsidRDefault="00774F15" w:rsidP="00F51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69E2"/>
    <w:multiLevelType w:val="hybridMultilevel"/>
    <w:tmpl w:val="ADC858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CB2D60"/>
    <w:multiLevelType w:val="hybridMultilevel"/>
    <w:tmpl w:val="CD0A87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9735586">
    <w:abstractNumId w:val="1"/>
  </w:num>
  <w:num w:numId="2" w16cid:durableId="8881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3B"/>
    <w:rsid w:val="00043841"/>
    <w:rsid w:val="00046BEA"/>
    <w:rsid w:val="000B24E3"/>
    <w:rsid w:val="000C46EB"/>
    <w:rsid w:val="000C7984"/>
    <w:rsid w:val="000D28DD"/>
    <w:rsid w:val="000F5DEA"/>
    <w:rsid w:val="00112869"/>
    <w:rsid w:val="0014460B"/>
    <w:rsid w:val="001528A4"/>
    <w:rsid w:val="0017734F"/>
    <w:rsid w:val="001A3FDC"/>
    <w:rsid w:val="001B3049"/>
    <w:rsid w:val="001B4EDD"/>
    <w:rsid w:val="001F2D24"/>
    <w:rsid w:val="00215331"/>
    <w:rsid w:val="00224293"/>
    <w:rsid w:val="00235A70"/>
    <w:rsid w:val="002739C9"/>
    <w:rsid w:val="00291D58"/>
    <w:rsid w:val="002D03C9"/>
    <w:rsid w:val="002D5FE2"/>
    <w:rsid w:val="002F18D2"/>
    <w:rsid w:val="002F3FA3"/>
    <w:rsid w:val="00360DFA"/>
    <w:rsid w:val="00365BBE"/>
    <w:rsid w:val="003A5C1F"/>
    <w:rsid w:val="003E4857"/>
    <w:rsid w:val="0044560D"/>
    <w:rsid w:val="00447AB4"/>
    <w:rsid w:val="0045643F"/>
    <w:rsid w:val="00460E1F"/>
    <w:rsid w:val="004A6A58"/>
    <w:rsid w:val="004B3B3C"/>
    <w:rsid w:val="004C62E2"/>
    <w:rsid w:val="004C7125"/>
    <w:rsid w:val="004D45CD"/>
    <w:rsid w:val="004D5FD4"/>
    <w:rsid w:val="00505568"/>
    <w:rsid w:val="00505DFE"/>
    <w:rsid w:val="00532196"/>
    <w:rsid w:val="00532D3D"/>
    <w:rsid w:val="00532E37"/>
    <w:rsid w:val="00545D03"/>
    <w:rsid w:val="00555DB1"/>
    <w:rsid w:val="00563869"/>
    <w:rsid w:val="0057463E"/>
    <w:rsid w:val="005842B0"/>
    <w:rsid w:val="005A3E9B"/>
    <w:rsid w:val="005F4B8A"/>
    <w:rsid w:val="005F5837"/>
    <w:rsid w:val="006141CE"/>
    <w:rsid w:val="00622075"/>
    <w:rsid w:val="00653C94"/>
    <w:rsid w:val="006635AB"/>
    <w:rsid w:val="00684EF4"/>
    <w:rsid w:val="00696403"/>
    <w:rsid w:val="006A4485"/>
    <w:rsid w:val="006D7514"/>
    <w:rsid w:val="006F7769"/>
    <w:rsid w:val="007126DF"/>
    <w:rsid w:val="00742AE9"/>
    <w:rsid w:val="007646AB"/>
    <w:rsid w:val="00774F15"/>
    <w:rsid w:val="00785954"/>
    <w:rsid w:val="00790F92"/>
    <w:rsid w:val="00793F74"/>
    <w:rsid w:val="007A13CA"/>
    <w:rsid w:val="007B72DF"/>
    <w:rsid w:val="007B7F63"/>
    <w:rsid w:val="007D55D9"/>
    <w:rsid w:val="007E6D16"/>
    <w:rsid w:val="0082606B"/>
    <w:rsid w:val="00841256"/>
    <w:rsid w:val="00852C94"/>
    <w:rsid w:val="008553C4"/>
    <w:rsid w:val="0087658B"/>
    <w:rsid w:val="008D5794"/>
    <w:rsid w:val="008F0BD6"/>
    <w:rsid w:val="008F4BF9"/>
    <w:rsid w:val="00953400"/>
    <w:rsid w:val="00956A01"/>
    <w:rsid w:val="009600E1"/>
    <w:rsid w:val="0097183B"/>
    <w:rsid w:val="00980E42"/>
    <w:rsid w:val="00993961"/>
    <w:rsid w:val="00996957"/>
    <w:rsid w:val="009A7F7F"/>
    <w:rsid w:val="009C7BE5"/>
    <w:rsid w:val="009E3177"/>
    <w:rsid w:val="009F63E7"/>
    <w:rsid w:val="009F7058"/>
    <w:rsid w:val="00A175E4"/>
    <w:rsid w:val="00A2110D"/>
    <w:rsid w:val="00A30CD0"/>
    <w:rsid w:val="00A53F7B"/>
    <w:rsid w:val="00A64F9B"/>
    <w:rsid w:val="00A7598B"/>
    <w:rsid w:val="00A75A39"/>
    <w:rsid w:val="00AA4D6E"/>
    <w:rsid w:val="00AB1C04"/>
    <w:rsid w:val="00AB5059"/>
    <w:rsid w:val="00AB6459"/>
    <w:rsid w:val="00AB6E45"/>
    <w:rsid w:val="00AC2225"/>
    <w:rsid w:val="00AD04FE"/>
    <w:rsid w:val="00AE6523"/>
    <w:rsid w:val="00AF1790"/>
    <w:rsid w:val="00B317E8"/>
    <w:rsid w:val="00B55823"/>
    <w:rsid w:val="00B73C7F"/>
    <w:rsid w:val="00B7769A"/>
    <w:rsid w:val="00B81C9B"/>
    <w:rsid w:val="00BC009B"/>
    <w:rsid w:val="00BC7B63"/>
    <w:rsid w:val="00BE2382"/>
    <w:rsid w:val="00BF5561"/>
    <w:rsid w:val="00C04277"/>
    <w:rsid w:val="00C17733"/>
    <w:rsid w:val="00C255D1"/>
    <w:rsid w:val="00C313E1"/>
    <w:rsid w:val="00C5575D"/>
    <w:rsid w:val="00C60258"/>
    <w:rsid w:val="00C76C65"/>
    <w:rsid w:val="00C8612D"/>
    <w:rsid w:val="00C94D79"/>
    <w:rsid w:val="00C97650"/>
    <w:rsid w:val="00C97CA8"/>
    <w:rsid w:val="00CA069A"/>
    <w:rsid w:val="00CD3244"/>
    <w:rsid w:val="00D22715"/>
    <w:rsid w:val="00D41AC6"/>
    <w:rsid w:val="00D810F8"/>
    <w:rsid w:val="00D8157F"/>
    <w:rsid w:val="00D820F1"/>
    <w:rsid w:val="00D91035"/>
    <w:rsid w:val="00D91E83"/>
    <w:rsid w:val="00DA00DF"/>
    <w:rsid w:val="00DA471D"/>
    <w:rsid w:val="00DE3729"/>
    <w:rsid w:val="00E20FE6"/>
    <w:rsid w:val="00E62A5A"/>
    <w:rsid w:val="00E65D42"/>
    <w:rsid w:val="00E834F8"/>
    <w:rsid w:val="00E836DE"/>
    <w:rsid w:val="00E84573"/>
    <w:rsid w:val="00EB051C"/>
    <w:rsid w:val="00ED34A4"/>
    <w:rsid w:val="00EE5A70"/>
    <w:rsid w:val="00EF0CC5"/>
    <w:rsid w:val="00F201AC"/>
    <w:rsid w:val="00F40E65"/>
    <w:rsid w:val="00F4115C"/>
    <w:rsid w:val="00F46DB7"/>
    <w:rsid w:val="00F51644"/>
    <w:rsid w:val="00F543B1"/>
    <w:rsid w:val="00F549E0"/>
    <w:rsid w:val="00F642BD"/>
    <w:rsid w:val="00F84EC1"/>
    <w:rsid w:val="00F918C8"/>
    <w:rsid w:val="00F95DE1"/>
    <w:rsid w:val="00FA0706"/>
    <w:rsid w:val="00FB0B75"/>
    <w:rsid w:val="00FD195D"/>
    <w:rsid w:val="00FD3AF3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EA30"/>
  <w15:docId w15:val="{49FDB556-DF76-C742-B846-A686B9F8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DF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84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5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164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644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F5164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1644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unhideWhenUsed/>
    <w:rsid w:val="00684E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8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14460B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43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9198">
              <w:marLeft w:val="-3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017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85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gazeta.ru/projects/conference/konferentsiya-111597005/" TargetMode="External"/><Relationship Id="rId13" Type="http://schemas.openxmlformats.org/officeDocument/2006/relationships/hyperlink" Target="https://www.advgazeta.ru/mneniya/osparivanie-sdelki-pod-zabluzhdeni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parf.ru/news/fpa/kak-zashchititsya-ot-moshennikov/" TargetMode="External"/><Relationship Id="rId12" Type="http://schemas.openxmlformats.org/officeDocument/2006/relationships/hyperlink" Target="https://www.advgazeta.ru/diskussii/zhertva-moshennichestva-vs-dobrosovestnyy-priobretate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vgazeta.ru/ag-expert/themes/kuplya-prodazha-nedvizhimost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pa3.ktalk.ru/ah1fvfj6koq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vgazeta.ru/projects/conference/konferentsiya-111597005/" TargetMode="External"/><Relationship Id="rId14" Type="http://schemas.openxmlformats.org/officeDocument/2006/relationships/hyperlink" Target="https://www.advgazeta.ru/mneniya/reversivnaya-sinallag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MPetelina</dc:creator>
  <cp:lastModifiedBy>Мария Петелина</cp:lastModifiedBy>
  <cp:revision>2</cp:revision>
  <cp:lastPrinted>2026-01-15T08:52:00Z</cp:lastPrinted>
  <dcterms:created xsi:type="dcterms:W3CDTF">2026-03-06T07:25:00Z</dcterms:created>
  <dcterms:modified xsi:type="dcterms:W3CDTF">2026-03-06T07:25:00Z</dcterms:modified>
</cp:coreProperties>
</file>