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04" w:rsidRDefault="00B85004" w:rsidP="00B85004">
      <w:pPr>
        <w:shd w:val="clear" w:color="auto" w:fill="FFFFFF"/>
        <w:spacing w:line="240" w:lineRule="auto"/>
        <w:outlineLvl w:val="0"/>
        <w:rPr>
          <w:rFonts w:eastAsia="Times New Roman" w:cs="Times New Roman"/>
          <w:b/>
          <w:bCs/>
          <w:color w:val="FF0000"/>
          <w:kern w:val="36"/>
          <w:szCs w:val="24"/>
          <w:lang w:eastAsia="ru-RU"/>
        </w:rPr>
      </w:pPr>
    </w:p>
    <w:p w:rsidR="005F43F5" w:rsidRPr="006779D2" w:rsidRDefault="006779D2" w:rsidP="005F43F5">
      <w:pPr>
        <w:shd w:val="clear" w:color="auto" w:fill="FFFFFF"/>
        <w:spacing w:line="240" w:lineRule="auto"/>
        <w:ind w:firstLine="567"/>
        <w:jc w:val="right"/>
        <w:outlineLvl w:val="0"/>
        <w:rPr>
          <w:rFonts w:eastAsia="Times New Roman" w:cs="Times New Roman"/>
          <w:b/>
          <w:bCs/>
          <w:color w:val="FF0000"/>
          <w:kern w:val="36"/>
          <w:szCs w:val="24"/>
          <w:lang w:eastAsia="ru-RU"/>
        </w:rPr>
      </w:pPr>
      <w:r w:rsidRPr="006779D2">
        <w:rPr>
          <w:rFonts w:eastAsia="Times New Roman" w:cs="Times New Roman"/>
          <w:b/>
          <w:bCs/>
          <w:color w:val="FF0000"/>
          <w:kern w:val="36"/>
          <w:szCs w:val="24"/>
          <w:lang w:eastAsia="ru-RU"/>
        </w:rPr>
        <w:t>Вступают в действие с 1 февраля 2023 года</w:t>
      </w:r>
    </w:p>
    <w:p w:rsidR="005F43F5" w:rsidRDefault="005F43F5" w:rsidP="005F43F5">
      <w:pPr>
        <w:shd w:val="clear" w:color="auto" w:fill="FFFFFF"/>
        <w:spacing w:line="240" w:lineRule="auto"/>
        <w:ind w:firstLine="567"/>
        <w:jc w:val="right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</w:p>
    <w:p w:rsidR="00B85004" w:rsidRDefault="00B85004" w:rsidP="005F43F5">
      <w:pPr>
        <w:shd w:val="clear" w:color="auto" w:fill="FFFFFF"/>
        <w:spacing w:line="240" w:lineRule="auto"/>
        <w:ind w:firstLine="567"/>
        <w:jc w:val="right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lang w:eastAsia="ru-RU"/>
        </w:rPr>
        <w:t>Утверждены</w:t>
      </w:r>
    </w:p>
    <w:p w:rsidR="00B85004" w:rsidRDefault="00B85004" w:rsidP="005F43F5">
      <w:pPr>
        <w:shd w:val="clear" w:color="auto" w:fill="FFFFFF"/>
        <w:spacing w:line="240" w:lineRule="auto"/>
        <w:ind w:firstLine="567"/>
        <w:jc w:val="right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lang w:eastAsia="ru-RU"/>
        </w:rPr>
        <w:t>Решением Совета ФПА РФ</w:t>
      </w:r>
    </w:p>
    <w:p w:rsidR="00B85004" w:rsidRDefault="00B85004" w:rsidP="005F43F5">
      <w:pPr>
        <w:shd w:val="clear" w:color="auto" w:fill="FFFFFF"/>
        <w:spacing w:line="240" w:lineRule="auto"/>
        <w:ind w:firstLine="567"/>
        <w:jc w:val="right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lang w:eastAsia="ru-RU"/>
        </w:rPr>
        <w:t>от 15 декабря 2022 года</w:t>
      </w:r>
    </w:p>
    <w:p w:rsidR="00B85004" w:rsidRDefault="00B85004" w:rsidP="005F43F5">
      <w:pPr>
        <w:shd w:val="clear" w:color="auto" w:fill="FFFFFF"/>
        <w:spacing w:line="240" w:lineRule="auto"/>
        <w:ind w:firstLine="567"/>
        <w:jc w:val="right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lang w:eastAsia="ru-RU"/>
        </w:rPr>
        <w:t>(Протокол № 18)</w:t>
      </w:r>
    </w:p>
    <w:p w:rsidR="00B85004" w:rsidRDefault="00B85004" w:rsidP="005F43F5">
      <w:pPr>
        <w:shd w:val="clear" w:color="auto" w:fill="FFFFFF"/>
        <w:spacing w:line="240" w:lineRule="auto"/>
        <w:ind w:firstLine="567"/>
        <w:jc w:val="right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 w:rsidRPr="001321F6">
        <w:rPr>
          <w:rFonts w:eastAsia="Times New Roman" w:cs="Times New Roman"/>
          <w:b/>
          <w:bCs/>
          <w:kern w:val="36"/>
          <w:szCs w:val="24"/>
          <w:lang w:eastAsia="ru-RU"/>
        </w:rPr>
        <w:t>Перечень вопросов для включения в экзаменационные билеты при приеме квалификационного экзамена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СТАТУС АДВОКАТА. ПОЛНОМОЧИЯ И ОБЯЗАННОСТИ АДВОКАТА. ОРГАНЫ АДВОКАТУРЫ И АДВОКАТСКИЕ ОБРАЗОВАНИЯ</w:t>
      </w:r>
    </w:p>
    <w:p w:rsidR="003C11B6" w:rsidRPr="001321F6" w:rsidRDefault="003C11B6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2216A" w:rsidRPr="001321F6" w:rsidRDefault="00C2216A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outlineLvl w:val="3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bCs/>
          <w:szCs w:val="24"/>
          <w:lang w:eastAsia="ru-RU"/>
        </w:rPr>
        <w:t>Российская адвокатура по Судебным Уставам 1864 г.</w:t>
      </w:r>
    </w:p>
    <w:p w:rsidR="00C2216A" w:rsidRPr="001321F6" w:rsidRDefault="00C87218" w:rsidP="00480FF2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outlineLvl w:val="3"/>
      </w:pPr>
      <w:r w:rsidRPr="001321F6">
        <w:rPr>
          <w:rFonts w:eastAsia="Times New Roman" w:cs="Times New Roman"/>
          <w:szCs w:val="24"/>
          <w:lang w:eastAsia="ru-RU"/>
        </w:rPr>
        <w:t>Понятия «адвокат», «адвокатская деятельность». Виды юридической помощи, оказываемой адвокатами. Понятие «адвокатура», принципы организации и деятельности адвокатуры.</w:t>
      </w:r>
    </w:p>
    <w:p w:rsidR="00C2216A" w:rsidRPr="001321F6" w:rsidRDefault="00480FF2" w:rsidP="00480FF2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outlineLvl w:val="3"/>
      </w:pPr>
      <w:r w:rsidRPr="001321F6">
        <w:t>Полномочия и обязанности адвоката в соответствии с Федеральным законом «Об адвокатской деятельности и адвокатуре в Российской Федерации», Кодексом профессиональной этики адвоката и процессуальными законами.</w:t>
      </w:r>
    </w:p>
    <w:p w:rsidR="00480FF2" w:rsidRPr="001321F6" w:rsidRDefault="00480FF2" w:rsidP="00480FF2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outlineLvl w:val="3"/>
      </w:pPr>
      <w:r w:rsidRPr="001321F6">
        <w:t>Обязанность адвоката по повышению квалификации: значение и формы реализации.</w:t>
      </w:r>
    </w:p>
    <w:p w:rsidR="00C47A0C" w:rsidRPr="001321F6" w:rsidRDefault="00C47A0C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Статус адвоката: допуск к квалификационному экзамену, порядок приобретения, присвоение, приостановление, возобновление, прекращение.</w:t>
      </w:r>
    </w:p>
    <w:p w:rsidR="00C47A0C" w:rsidRPr="001321F6" w:rsidRDefault="00C47A0C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Помощник адвоката, стажер адвоката: понятие, статус. Особенности трудовых отношений. Положение о порядке прохождения стажировки. Положение о порядке работы помощником адвоката. 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Адвокатская палата субъекта Российской Федерации и ее органы: понятие, порядок образования, компетенция.</w:t>
      </w:r>
    </w:p>
    <w:p w:rsidR="00026FE4" w:rsidRPr="001321F6" w:rsidRDefault="00026FE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Федеральная палата адвокатов Российской Федерации, ее органы: понятие, порядок образования, компетенция.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Квалификационные комиссии адвокатских палат субъектов Российской Федерации </w:t>
      </w:r>
      <w:r w:rsidR="00C47A0C" w:rsidRPr="001321F6">
        <w:rPr>
          <w:rFonts w:eastAsia="Times New Roman" w:cs="Times New Roman"/>
          <w:szCs w:val="24"/>
          <w:lang w:eastAsia="ru-RU"/>
        </w:rPr>
        <w:t xml:space="preserve">порядок создания </w:t>
      </w:r>
      <w:r w:rsidRPr="001321F6">
        <w:rPr>
          <w:rFonts w:eastAsia="Times New Roman" w:cs="Times New Roman"/>
          <w:szCs w:val="24"/>
          <w:lang w:eastAsia="ru-RU"/>
        </w:rPr>
        <w:t>и их полномочия.</w:t>
      </w:r>
      <w:r w:rsidR="00C47A0C" w:rsidRPr="001321F6">
        <w:rPr>
          <w:rFonts w:eastAsia="Times New Roman" w:cs="Times New Roman"/>
          <w:szCs w:val="24"/>
          <w:lang w:eastAsia="ru-RU"/>
        </w:rPr>
        <w:t xml:space="preserve"> Заключения Квалификац</w:t>
      </w:r>
      <w:r w:rsidR="00026FE4" w:rsidRPr="001321F6">
        <w:rPr>
          <w:rFonts w:eastAsia="Times New Roman" w:cs="Times New Roman"/>
          <w:szCs w:val="24"/>
          <w:lang w:eastAsia="ru-RU"/>
        </w:rPr>
        <w:t>ионных комиссий</w:t>
      </w:r>
      <w:r w:rsidR="00C47A0C" w:rsidRPr="001321F6">
        <w:rPr>
          <w:rFonts w:eastAsia="Times New Roman" w:cs="Times New Roman"/>
          <w:szCs w:val="24"/>
          <w:lang w:eastAsia="ru-RU"/>
        </w:rPr>
        <w:t>.</w:t>
      </w:r>
    </w:p>
    <w:p w:rsidR="00C2216A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Юридическая консультация и адвокатский кабинет как формы адвокатских образований. Налогообложение в адвокатских кабинетах.</w:t>
      </w:r>
    </w:p>
    <w:p w:rsidR="00C87218" w:rsidRPr="001321F6" w:rsidRDefault="00C2216A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 </w:t>
      </w:r>
      <w:r w:rsidR="00C87218" w:rsidRPr="001321F6">
        <w:rPr>
          <w:rFonts w:eastAsia="Times New Roman" w:cs="Times New Roman"/>
          <w:szCs w:val="24"/>
          <w:lang w:eastAsia="ru-RU"/>
        </w:rPr>
        <w:t>Коллегия адвокатов и адвокатское бюро как формы адвокатских образований.</w:t>
      </w:r>
      <w:r w:rsidR="00C47A0C" w:rsidRPr="001321F6">
        <w:rPr>
          <w:rFonts w:eastAsia="Times New Roman" w:cs="Times New Roman"/>
          <w:szCs w:val="24"/>
          <w:lang w:eastAsia="ru-RU"/>
        </w:rPr>
        <w:t xml:space="preserve"> Порядок учреждения, реорганизации, ликвидации. Партнерский договор.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Составление и ведение адвокатского </w:t>
      </w:r>
      <w:r w:rsidR="00026FE4" w:rsidRPr="001321F6">
        <w:rPr>
          <w:rFonts w:eastAsia="Times New Roman" w:cs="Times New Roman"/>
          <w:szCs w:val="24"/>
          <w:lang w:eastAsia="ru-RU"/>
        </w:rPr>
        <w:t>производства (досье). Методические рекомендации по ведению адвокатского производства.</w:t>
      </w:r>
    </w:p>
    <w:p w:rsidR="00026FE4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Личный кабинет адвоката на официальном сайте Росфинмониторинга: необходимость и цели открытия, механизм использования.</w:t>
      </w:r>
      <w:r w:rsidR="00026FE4" w:rsidRPr="001321F6">
        <w:rPr>
          <w:rFonts w:eastAsia="Times New Roman" w:cs="Times New Roman"/>
          <w:szCs w:val="24"/>
          <w:lang w:eastAsia="ru-RU"/>
        </w:rPr>
        <w:t xml:space="preserve"> </w:t>
      </w:r>
    </w:p>
    <w:p w:rsidR="00C47A0C" w:rsidRPr="001321F6" w:rsidRDefault="00C47A0C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Основные обязанности адвоката, связанные с деятельностью по противодействию легализации (отмыванию) доходов, полученных преступным путем, и финансированию терроризма.</w:t>
      </w:r>
    </w:p>
    <w:p w:rsidR="00C47A0C" w:rsidRPr="001321F6" w:rsidRDefault="00C47A0C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Порядок осуществления защиты профессиональных прав адвокатов</w:t>
      </w:r>
      <w:r w:rsidR="00361C78" w:rsidRPr="001321F6">
        <w:rPr>
          <w:rFonts w:eastAsia="Times New Roman" w:cs="Times New Roman"/>
          <w:szCs w:val="24"/>
          <w:lang w:eastAsia="ru-RU"/>
        </w:rPr>
        <w:t xml:space="preserve">, в том числе </w:t>
      </w:r>
      <w:r w:rsidR="00361C78" w:rsidRPr="001321F6">
        <w:t>от вмешательства в их деятельность путем нарушения неприкосновенности переписки адвоката, досмотра адвоката, обыска помещения, занимаемого адвокатом, вызова на допрос в качестве свидетеля об обстоятельствах, ставших известными ему в связи с оказанием юридической помощи.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lastRenderedPageBreak/>
        <w:t>ОТНОШЕНИЯ АДВОКАТА С ДОВЕРИТЕЛЕМ</w:t>
      </w:r>
    </w:p>
    <w:p w:rsidR="00C87218" w:rsidRPr="001321F6" w:rsidRDefault="0015432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</w:t>
      </w:r>
      <w:r w:rsidR="00C87218" w:rsidRPr="001321F6">
        <w:rPr>
          <w:rFonts w:eastAsia="Times New Roman" w:cs="Times New Roman"/>
          <w:szCs w:val="24"/>
          <w:lang w:eastAsia="ru-RU"/>
        </w:rPr>
        <w:t>оглашение об оказании юридической помощи: понятие, существенные условия, форма.</w:t>
      </w:r>
    </w:p>
    <w:p w:rsidR="00C87218" w:rsidRPr="001321F6" w:rsidRDefault="007651BD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Принятие поручения на осуществление защиты по одному уголовному делу двух и более лиц.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Вознаграждение адвоката за оказываемую юридическую помощь. </w:t>
      </w:r>
      <w:r w:rsidR="00C47A0C" w:rsidRPr="001321F6">
        <w:rPr>
          <w:rFonts w:eastAsia="Times New Roman" w:cs="Times New Roman"/>
          <w:szCs w:val="24"/>
          <w:lang w:eastAsia="ru-RU"/>
        </w:rPr>
        <w:t>Гонорар успеха. Правила включения в соглашение адвоката с доверителем условия о вознаграждении, зависящем от результата оказания юридической помощи.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Оказание юридической помощи гражданам РФ бесплатно. Участие адвоката в государственной системе бесплатной юридической помощи.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ПРОФЕССИОНАЛЬНАЯ ЭТИКА АДВОКАТА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Кодекс профессиональной этики адвоката: правовая природа, значимость, назначение, структура, содержание.</w:t>
      </w:r>
    </w:p>
    <w:p w:rsidR="00C87218" w:rsidRPr="001321F6" w:rsidRDefault="0015432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Э</w:t>
      </w:r>
      <w:r w:rsidR="00C87218" w:rsidRPr="001321F6">
        <w:rPr>
          <w:rFonts w:eastAsia="Times New Roman" w:cs="Times New Roman"/>
          <w:szCs w:val="24"/>
          <w:lang w:eastAsia="ru-RU"/>
        </w:rPr>
        <w:t>тические принципы профессионального поведения адвоката.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Этические правила поведения адвоката при общении с доверителем.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Этические правила поведения адвоката при общении с другими адвокатами.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Этические правила участия адвоката в судопроизводстве.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Этические правила поведения адвоката при общении со СМИ: условия и ограничения. Критерии допустимости информации об адвокате и адвокатском образовании. Реклама адвокатской деятельности.</w:t>
      </w:r>
    </w:p>
    <w:p w:rsidR="00026FE4" w:rsidRPr="001321F6" w:rsidRDefault="00026FE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Комиссия ФПА РФ по этике и стандартам. Порядок создания, компетенция.</w:t>
      </w:r>
    </w:p>
    <w:p w:rsidR="00026FE4" w:rsidRPr="001321F6" w:rsidRDefault="00026FE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Разъяснения Комиссии ФПА РФ по этике и стандартам</w:t>
      </w:r>
      <w:r w:rsidR="000B6F80" w:rsidRPr="001321F6">
        <w:rPr>
          <w:rFonts w:eastAsia="Times New Roman" w:cs="Times New Roman"/>
          <w:szCs w:val="24"/>
          <w:lang w:eastAsia="ru-RU"/>
        </w:rPr>
        <w:t>: понятие и значение</w:t>
      </w:r>
      <w:r w:rsidRPr="001321F6">
        <w:rPr>
          <w:rFonts w:eastAsia="Times New Roman" w:cs="Times New Roman"/>
          <w:szCs w:val="24"/>
          <w:lang w:eastAsia="ru-RU"/>
        </w:rPr>
        <w:t xml:space="preserve">. Разъяснение Комиссии ФПА РФ по этике и стандартам </w:t>
      </w:r>
      <w:r w:rsidR="007651BD" w:rsidRPr="001321F6">
        <w:rPr>
          <w:rFonts w:eastAsia="Times New Roman" w:cs="Times New Roman"/>
          <w:szCs w:val="24"/>
          <w:lang w:eastAsia="ru-RU"/>
        </w:rPr>
        <w:t>«О</w:t>
      </w:r>
      <w:r w:rsidRPr="001321F6">
        <w:rPr>
          <w:rFonts w:eastAsia="Times New Roman" w:cs="Times New Roman"/>
          <w:szCs w:val="24"/>
          <w:lang w:eastAsia="ru-RU"/>
        </w:rPr>
        <w:t xml:space="preserve"> пределах рассмотрения дисциплинарного дела в Квалификационной комиссии адвокатской палаты субъекта Российской Федерации</w:t>
      </w:r>
      <w:r w:rsidR="007651BD" w:rsidRPr="001321F6">
        <w:rPr>
          <w:rFonts w:eastAsia="Times New Roman" w:cs="Times New Roman"/>
          <w:szCs w:val="24"/>
          <w:lang w:eastAsia="ru-RU"/>
        </w:rPr>
        <w:t>»</w:t>
      </w:r>
      <w:r w:rsidRPr="001321F6">
        <w:rPr>
          <w:rFonts w:eastAsia="Times New Roman" w:cs="Times New Roman"/>
          <w:szCs w:val="24"/>
          <w:lang w:eastAsia="ru-RU"/>
        </w:rPr>
        <w:t xml:space="preserve">. 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 xml:space="preserve">ГАРАНТИИ НЕЗАВИСИМОСТИ АДВОКАТА, 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ОТВЕТСТВЕННОСТЬ АДВОКАТА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Гарантии независимости адвоката по нормам Федерального закона «Об адвокатской деятельности и адвокатуре в Российской Федерации» и нормам отраслевого законодательства.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Дисциплинарная ответственность адвоката: понятие, меры дисциплинарной ответственности, порядок их применения и с</w:t>
      </w:r>
      <w:r w:rsidR="007651BD" w:rsidRPr="001321F6">
        <w:rPr>
          <w:rFonts w:eastAsia="Times New Roman" w:cs="Times New Roman"/>
          <w:szCs w:val="24"/>
          <w:lang w:eastAsia="ru-RU"/>
        </w:rPr>
        <w:t xml:space="preserve">нятия. 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Поводы для возбуждения дисциплинарного производства. Порядок возбуждения и права участников дисциплинарного производства.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Рассмотрение дисциплинарного производства в адвокатской палате субъекта Российской Федерации. Процедура, виды решений. Обязанности адвоката, принявшего поручение на оказание юридической помощи адвокату, привлекаемому к дисциплинарной ответственности.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Гражданско-правовая ответственность адвоката перед доверителем.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Адвокатская тайна: понятие, предмет (содержание), гарантии сохранения. Меры, направленные на защиту и сохранение адвокатской тайны.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ГРАЖДАНСКОЕ ПРАВО</w:t>
      </w:r>
    </w:p>
    <w:p w:rsidR="00C2216A" w:rsidRPr="001321F6" w:rsidRDefault="00C2216A" w:rsidP="00C2216A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Правосубъектность физических лиц. Деятельность адвоката при признании гражданина безвестно отсутствующим, объявлении умершим. Опека и попечительство.</w:t>
      </w:r>
    </w:p>
    <w:p w:rsidR="00C2216A" w:rsidRPr="001321F6" w:rsidRDefault="00C2216A" w:rsidP="00C2216A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Понятие и виды сделок. Форма сделок. Условия действительности сделок. 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Деятельность адвоката при признании сделок недействительными (на стороне истца и на стороне ответчика). Последствия признания сделки недействительной.</w:t>
      </w:r>
    </w:p>
    <w:p w:rsidR="00C2216A" w:rsidRPr="001321F6" w:rsidRDefault="00C2216A" w:rsidP="00C2216A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Представительство: понятие, виды. Доверенность.</w:t>
      </w:r>
    </w:p>
    <w:p w:rsidR="00154324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lastRenderedPageBreak/>
        <w:t>Учет в деятельности адвоката сроков, предусмотренных в нормах гражданского права. Исковая давность.</w:t>
      </w:r>
    </w:p>
    <w:p w:rsidR="00836B82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Применение адвокатом способов обеспечения исполнения обязательств в интересах доверителя: цели, понятие, виды. 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Понятие, содержание договоров. Принцип свободы договора. Классификация договоров.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Консультирование адвокатом доверителя о порядке совершения завещания: форма завещания, виды завещательных распоряжений, институт обязательной доли в наследстве.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Консультирование адвокатом доверителя по вопросам наследования по закону.</w:t>
      </w:r>
    </w:p>
    <w:p w:rsidR="005676F5" w:rsidRPr="001321F6" w:rsidRDefault="005676F5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ТРУДОВОЕ ПРАВО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Порядок рассмотрения трудовых споров судом. Оказание адвокатом квалифицированной юридической помощи гражданам при рассмотрении трудовых споров о восстановлении на работе в судебном порядке.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Понятие и виды дисциплинарной ответственности работников. Виды дисциплинарных взысканий, основание, порядок их применения и снятия. Оказание адвокатом квалифицированной юридической помощи гражданам при рассмотрении и разрешении трудовых споров о снятии (признании незаконными) дисциплинарных взысканий.</w:t>
      </w:r>
    </w:p>
    <w:p w:rsidR="005676F5" w:rsidRPr="001321F6" w:rsidRDefault="005676F5" w:rsidP="00F662CE">
      <w:pPr>
        <w:shd w:val="clear" w:color="auto" w:fill="FFFFFF"/>
        <w:spacing w:line="240" w:lineRule="auto"/>
        <w:ind w:firstLine="567"/>
        <w:jc w:val="both"/>
        <w:outlineLvl w:val="2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СЕМЕЙНОЕ ПРАВО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Порядок и условия заключения брака. Порядок и правовые последствия расторжения брака.</w:t>
      </w:r>
      <w:r w:rsidR="00154324" w:rsidRPr="001321F6">
        <w:rPr>
          <w:rFonts w:eastAsia="Times New Roman" w:cs="Times New Roman"/>
          <w:szCs w:val="24"/>
          <w:lang w:eastAsia="ru-RU"/>
        </w:rPr>
        <w:t xml:space="preserve"> </w:t>
      </w:r>
      <w:r w:rsidRPr="001321F6">
        <w:rPr>
          <w:rFonts w:eastAsia="Times New Roman" w:cs="Times New Roman"/>
          <w:szCs w:val="24"/>
          <w:lang w:eastAsia="ru-RU"/>
        </w:rPr>
        <w:t>Консультирование адвокатом доверителя о порядке, основаниях и правовых последствиях признания брака недействительным.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Виды режимов имущества супругов. Оказание адвокатом квалифицированной юридической помощи при составлении брачного договора. Участие адвоката в рассмотрении дел о разделе имущества супругов.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Алиментные обязательства родителей и детей. Алиментные обязательства супругов и бывших супругов. Алиментные обязательства других членов семьи. Деятельность адвоката по делам взыскании алиментов.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ГРАЖДАНСКИЙ ПРОЦЕСС</w:t>
      </w:r>
    </w:p>
    <w:p w:rsidR="00C87218" w:rsidRPr="001321F6" w:rsidRDefault="0015432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Л</w:t>
      </w:r>
      <w:r w:rsidR="00C87218" w:rsidRPr="001321F6">
        <w:rPr>
          <w:rFonts w:eastAsia="Times New Roman" w:cs="Times New Roman"/>
          <w:szCs w:val="24"/>
          <w:lang w:eastAsia="ru-RU"/>
        </w:rPr>
        <w:t>ица, участвующие в деле: понятие, состав, процессуальные права и обязанности.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Представительство в суде по гражданским делам: объем и порядок оформления полномочий адвоката-представителя.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Процессуальные сроки в гражданском судопроизводстве: понятие, значение, виды, исчисление, последствия пропуска, продление, восстановление. Деятельность адвоката по восстановлению пропущенного срока.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Применение адвокатом правил о подсудности гражданских дел при обращении в суд.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Понятие и виды судебных расходов в гражданском процессе. Действия адвоката при рассмотрении вопроса об отсрочке или рассрочке уплаты государственной пошлины. Распределение судебных расходов между сторонами.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Доказывание в гражданском процессе. Виды доказательств. Порядок получения адвокатом информации из ЕГРП, ЕГРЮЛ, ЕИС нотариата и состав сведений.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Право на иск. Право на предъявление и право на удовлетворение иска. Анализ адвокатом предпосылок и условий реализации права на предъявление иска при обращении в суд.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lastRenderedPageBreak/>
        <w:t>Соблюдение адвокатом порядка предъявления иска и последствия его несоблюдения.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Соблюдение адвокатом требований к форме и содержанию искового заявления. Порядок исправления недостатков искового заявления.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Составление адвокатом заявления об обеспечении иска в гражданском процессе: цель, основания, форма, гарантии интересов ответчика.</w:t>
      </w:r>
    </w:p>
    <w:p w:rsidR="00C87218" w:rsidRPr="001321F6" w:rsidRDefault="0015432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</w:t>
      </w:r>
      <w:r w:rsidR="00C87218" w:rsidRPr="001321F6">
        <w:rPr>
          <w:rFonts w:eastAsia="Times New Roman" w:cs="Times New Roman"/>
          <w:szCs w:val="24"/>
          <w:lang w:eastAsia="ru-RU"/>
        </w:rPr>
        <w:t>еятельность адвоката при рассмотрении гражданского дела в суде первой инстанции. Ознакомление адвоката с протоколом судебного заседания. Порядок внесения и рассмотрения замечаний на протокол.</w:t>
      </w:r>
    </w:p>
    <w:p w:rsidR="00154324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Участие адвоката в рассмотрении дела в порядке заочного производства.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Деятельность адвоката при рассмотрении дел об установлении фактов, имеющих юридическое значение. Особенности рассмотрения и разрешения дел судом в порядке особого производства.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Апелляционное производство в гражданском процессе. Оказание адвокатом квалифицированной юридической помощи в виде представительства в апелляционном производстве. Отличия апелляционной жалобы от кассационной и надзорной жалоб.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Кассационное производство в гражданском процессе. Участие адвоката в кассационном производстве. Отличия кассационной жалобы от апелляционной и надзорной жалоб.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Деятельность адвоката по обжалованию судебных постановлений по гражданским делам в порядке надзора.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Основания и порядок пересмотра судебных постановлений по вновь открывшимся обстоятельствам в гражданском процессе.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Исполнительное производство по гражданским делам. Участие адвоката в исполнительном производстве.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Эксперт и специалист</w:t>
      </w:r>
      <w:r w:rsidR="001321F6">
        <w:rPr>
          <w:rFonts w:eastAsia="Times New Roman" w:cs="Times New Roman"/>
          <w:szCs w:val="24"/>
          <w:lang w:eastAsia="ru-RU"/>
        </w:rPr>
        <w:t xml:space="preserve"> в гражданском</w:t>
      </w:r>
      <w:r w:rsidR="00E242B2">
        <w:rPr>
          <w:rFonts w:eastAsia="Times New Roman" w:cs="Times New Roman"/>
          <w:szCs w:val="24"/>
          <w:lang w:eastAsia="ru-RU"/>
        </w:rPr>
        <w:t xml:space="preserve">, административном и арбитражном </w:t>
      </w:r>
      <w:r w:rsidR="001321F6">
        <w:rPr>
          <w:rFonts w:eastAsia="Times New Roman" w:cs="Times New Roman"/>
          <w:szCs w:val="24"/>
          <w:lang w:eastAsia="ru-RU"/>
        </w:rPr>
        <w:t xml:space="preserve"> судопроизводстве</w:t>
      </w:r>
      <w:r w:rsidRPr="001321F6">
        <w:rPr>
          <w:rFonts w:eastAsia="Times New Roman" w:cs="Times New Roman"/>
          <w:szCs w:val="24"/>
          <w:lang w:eastAsia="ru-RU"/>
        </w:rPr>
        <w:t>: понятие, различия в процессуальном статусе.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АРБИТРАЖНЫЙ ПРОЦЕСС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Арбитражные суды в Российской Федерации: система, полномочия.</w:t>
      </w:r>
    </w:p>
    <w:p w:rsidR="00C87218" w:rsidRPr="001321F6" w:rsidRDefault="001321F6" w:rsidP="001321F6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="00C87218" w:rsidRPr="001321F6">
        <w:rPr>
          <w:rFonts w:eastAsia="Times New Roman" w:cs="Times New Roman"/>
          <w:szCs w:val="24"/>
          <w:lang w:eastAsia="ru-RU"/>
        </w:rPr>
        <w:t>од</w:t>
      </w:r>
      <w:r>
        <w:rPr>
          <w:rFonts w:eastAsia="Times New Roman" w:cs="Times New Roman"/>
          <w:szCs w:val="24"/>
          <w:lang w:eastAsia="ru-RU"/>
        </w:rPr>
        <w:t xml:space="preserve">судность </w:t>
      </w:r>
      <w:r w:rsidR="00C87218" w:rsidRPr="001321F6">
        <w:rPr>
          <w:rFonts w:eastAsia="Times New Roman" w:cs="Times New Roman"/>
          <w:szCs w:val="24"/>
          <w:lang w:eastAsia="ru-RU"/>
        </w:rPr>
        <w:t>дел арбитражным судам.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Подача искового заявления в арбитражный суд адвокатом. Оставление искового заявления без движения и его возвращение: основания и последствия.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Соблюдение адвокатом требований к форме и содержанию искового заявления, предъявляемому в арбитражный суд. Последствия несоблюдения требований к форме и содержанию. Составление адвокатом отзыва на исковое заявление.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Встречный иск в арбитражном процессе. Соблюдение адвокатом порядка предъявления, условий принятия, последствия их несоблюдения.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Участники арбитражного процесса. Представительство в арбитражном процессе. Круг лиц, которые могут быть представителями, оформление полномочий адвоката.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Средства доказывания (виды доказательств) в арбитражном процессе. Деятельность адвоката по доказыванию обстоятельств, на которые он ссылается как на основание своих требований и возражений.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Обеспечительные меры арбитражного суда: основания, виды и порядок применения. Предварительные обеспечительные меры арбитражного суда. Представительство адвокатом интересов сторон при применении обеспечительных мер.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Особенности подготовки дела к судебному разбирательству в арбитражном процессе: сроки проведения, процессуальные действия судьи и адвокатов-представителей сторон, предварительное судебное заседание.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lastRenderedPageBreak/>
        <w:t>Судебные извещения лиц, участвующих в деле, и иных участников арбитражного процесса. Последствия неявки в судебное заседание участников арбитражного процесса, неявка адвоката – представителя стороны.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Содействие адвоката примирению сторон. Подготовка адвокатом мирового соглашения в арбитражном процессе: форма, содержание, порядок заключения. Утверждение мирового соглашения судом. Утверждение мирового соглашения судом: содержание судебного акта и последствия.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Формы окончания арбитражным судом дела без вынесения решения: прекращение производства по делу и оставление заявления без рассмотрения (основания, последствия).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Деятельность адвоката в судебном разбирательстве в арбитражном процессе. Рассмотрение дела в раздельных заседаниях арбитражного суда.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Протокол судебного заседания в арбитражном процессе: особенности его ведения и изготовления. Ознакомление адвоката с протоколом, подача и рассмотрение замечаний на протокол судебного заседания.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Перерыв, отложение и приостановление судебного разбирательства в арбитражном процессе.</w:t>
      </w:r>
    </w:p>
    <w:p w:rsidR="00C2216A" w:rsidRPr="001321F6" w:rsidRDefault="00C87218" w:rsidP="00480FF2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rPr>
          <w:rFonts w:eastAsia="Times New Roman" w:cs="Times New Roman"/>
          <w:szCs w:val="24"/>
          <w:lang w:eastAsia="ru-RU"/>
        </w:rPr>
        <w:t>Решение арбитражного суда: понятие, предъявляемые к нему требования, содержание. Принятие и составление (изготовление) решения арбитражного суда, вступление его в законную силу.</w:t>
      </w:r>
    </w:p>
    <w:p w:rsidR="00480FF2" w:rsidRPr="001321F6" w:rsidRDefault="00480FF2" w:rsidP="00480FF2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t>Участие адвоката в делах о несостоятельности (банкротстве) гражданина: основания банкротства, процедура рассмотрения дел, последствия, очередность удовлетворения требований кредиторов.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Участие адвоката во внесудебных и альтернативных способах урегулирования споров. Переговоры. Медиация. Третейские суды.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АДМИНИСТРАТИВНОЕ СУДОПРОИЗВОДСТВО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Подведомственност</w:t>
      </w:r>
      <w:r w:rsidR="006D3BA4">
        <w:rPr>
          <w:rFonts w:eastAsia="Times New Roman" w:cs="Times New Roman"/>
          <w:szCs w:val="24"/>
          <w:lang w:eastAsia="ru-RU"/>
        </w:rPr>
        <w:t>ь</w:t>
      </w:r>
      <w:r w:rsidRPr="001321F6">
        <w:rPr>
          <w:rFonts w:eastAsia="Times New Roman" w:cs="Times New Roman"/>
          <w:szCs w:val="24"/>
          <w:lang w:eastAsia="ru-RU"/>
        </w:rPr>
        <w:t xml:space="preserve"> и подсудност</w:t>
      </w:r>
      <w:r w:rsidR="006D3BA4">
        <w:rPr>
          <w:rFonts w:eastAsia="Times New Roman" w:cs="Times New Roman"/>
          <w:szCs w:val="24"/>
          <w:lang w:eastAsia="ru-RU"/>
        </w:rPr>
        <w:t>ь</w:t>
      </w:r>
      <w:r w:rsidRPr="001321F6">
        <w:rPr>
          <w:rFonts w:eastAsia="Times New Roman" w:cs="Times New Roman"/>
          <w:szCs w:val="24"/>
          <w:lang w:eastAsia="ru-RU"/>
        </w:rPr>
        <w:t xml:space="preserve"> административных дел</w:t>
      </w:r>
      <w:r w:rsidR="006D3BA4">
        <w:rPr>
          <w:rFonts w:eastAsia="Times New Roman" w:cs="Times New Roman"/>
          <w:szCs w:val="24"/>
          <w:lang w:eastAsia="ru-RU"/>
        </w:rPr>
        <w:t xml:space="preserve"> судам</w:t>
      </w:r>
      <w:r w:rsidRPr="001321F6">
        <w:rPr>
          <w:rFonts w:eastAsia="Times New Roman" w:cs="Times New Roman"/>
          <w:szCs w:val="24"/>
          <w:lang w:eastAsia="ru-RU"/>
        </w:rPr>
        <w:t>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Административный истец, административный ответчик: понятие, права и обязанности. Процессуальное соучастие. Представительство в суде по делам, связанным с защитой нарушенных или оспариваемых прав, свобод и законных интересов граждан, прав и законных интересов организаций: полномочия, оформление полномочий адвоката.</w:t>
      </w:r>
    </w:p>
    <w:p w:rsidR="006D3BA4" w:rsidRDefault="006D3BA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Участие адвоката-представителя в </w:t>
      </w:r>
      <w:r>
        <w:rPr>
          <w:rFonts w:cs="Times New Roman"/>
          <w:szCs w:val="24"/>
        </w:rPr>
        <w:t>производстве по административным делам об оспаривании нормативных правовых актов и актов, содержащих разъяснения законодательства и обладающих нормативными свойствами.</w:t>
      </w:r>
    </w:p>
    <w:p w:rsidR="006D3BA4" w:rsidRPr="006D3BA4" w:rsidRDefault="006D3BA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6D3BA4">
        <w:rPr>
          <w:rFonts w:eastAsia="Times New Roman" w:cs="Times New Roman"/>
          <w:szCs w:val="24"/>
          <w:lang w:eastAsia="ru-RU"/>
        </w:rPr>
        <w:t xml:space="preserve">Участие адвоката-представителя в </w:t>
      </w:r>
      <w:r w:rsidRPr="006D3BA4">
        <w:rPr>
          <w:rFonts w:cs="Times New Roman"/>
          <w:szCs w:val="24"/>
        </w:rPr>
        <w:t xml:space="preserve">производстве </w:t>
      </w:r>
      <w:r>
        <w:rPr>
          <w:rFonts w:cs="Times New Roman"/>
          <w:szCs w:val="24"/>
        </w:rPr>
        <w:t>по административным делам об оспаривании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 муниципальных служащих.</w:t>
      </w:r>
    </w:p>
    <w:p w:rsidR="00C87218" w:rsidRPr="006D3BA4" w:rsidRDefault="006D3BA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6D3BA4">
        <w:rPr>
          <w:rFonts w:eastAsia="Times New Roman" w:cs="Times New Roman"/>
          <w:szCs w:val="24"/>
          <w:lang w:eastAsia="ru-RU"/>
        </w:rPr>
        <w:t xml:space="preserve">Участие адвоката-представителя </w:t>
      </w:r>
      <w:r>
        <w:rPr>
          <w:rFonts w:eastAsia="Times New Roman" w:cs="Times New Roman"/>
          <w:szCs w:val="24"/>
          <w:lang w:eastAsia="ru-RU"/>
        </w:rPr>
        <w:t xml:space="preserve">в производстве </w:t>
      </w:r>
      <w:r>
        <w:rPr>
          <w:rFonts w:cs="Times New Roman"/>
          <w:szCs w:val="24"/>
        </w:rPr>
        <w:t>по административным делам о защите избирательных прав и права на участие в референдуме граждан российской федерации</w:t>
      </w:r>
      <w:r w:rsidR="00C87218" w:rsidRPr="006D3BA4">
        <w:rPr>
          <w:rFonts w:eastAsia="Times New Roman" w:cs="Times New Roman"/>
          <w:szCs w:val="24"/>
          <w:lang w:eastAsia="ru-RU"/>
        </w:rPr>
        <w:t>.</w:t>
      </w:r>
    </w:p>
    <w:p w:rsidR="00C87218" w:rsidRPr="001321F6" w:rsidRDefault="006D3BA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6D3BA4">
        <w:rPr>
          <w:rFonts w:eastAsia="Times New Roman" w:cs="Times New Roman"/>
          <w:szCs w:val="24"/>
          <w:lang w:eastAsia="ru-RU"/>
        </w:rPr>
        <w:t xml:space="preserve">Участие адвоката-представителя </w:t>
      </w:r>
      <w:r>
        <w:rPr>
          <w:rFonts w:eastAsia="Times New Roman" w:cs="Times New Roman"/>
          <w:szCs w:val="24"/>
          <w:lang w:eastAsia="ru-RU"/>
        </w:rPr>
        <w:t xml:space="preserve">в производстве </w:t>
      </w:r>
      <w:r>
        <w:rPr>
          <w:rFonts w:cs="Times New Roman"/>
          <w:szCs w:val="24"/>
        </w:rPr>
        <w:t>по административным делам о присуждении компенсации за нарушение права на судопроизводство в разумный срок или права на исполнение судебного акта в разумный срок</w:t>
      </w:r>
      <w:r w:rsidR="00C87218" w:rsidRPr="001321F6">
        <w:rPr>
          <w:rFonts w:eastAsia="Times New Roman" w:cs="Times New Roman"/>
          <w:szCs w:val="24"/>
          <w:lang w:eastAsia="ru-RU"/>
        </w:rPr>
        <w:t>.</w:t>
      </w:r>
    </w:p>
    <w:p w:rsidR="00C87218" w:rsidRDefault="006D3BA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6D3BA4">
        <w:rPr>
          <w:rFonts w:eastAsia="Times New Roman" w:cs="Times New Roman"/>
          <w:szCs w:val="24"/>
          <w:lang w:eastAsia="ru-RU"/>
        </w:rPr>
        <w:t xml:space="preserve">Участие адвоката-представителя </w:t>
      </w:r>
      <w:r>
        <w:rPr>
          <w:rFonts w:eastAsia="Times New Roman" w:cs="Times New Roman"/>
          <w:szCs w:val="24"/>
          <w:lang w:eastAsia="ru-RU"/>
        </w:rPr>
        <w:t xml:space="preserve">в производстве </w:t>
      </w:r>
      <w:r>
        <w:rPr>
          <w:rFonts w:cs="Times New Roman"/>
          <w:szCs w:val="24"/>
        </w:rPr>
        <w:t>административным делам о госпитализации гражданина в медицинскую организацию, оказывающую психиатрическую помощь в стационарных условиях, в недобровольном порядке, о продлении срока госпитализации гражданина в недобровольном порядке или о психиатрическом освидетельствовании гражданина в недобровольном порядке</w:t>
      </w:r>
      <w:r w:rsidRPr="001321F6">
        <w:rPr>
          <w:rFonts w:eastAsia="Times New Roman" w:cs="Times New Roman"/>
          <w:szCs w:val="24"/>
          <w:lang w:eastAsia="ru-RU"/>
        </w:rPr>
        <w:t>.</w:t>
      </w:r>
    </w:p>
    <w:p w:rsidR="006D3BA4" w:rsidRPr="001321F6" w:rsidRDefault="006D3BA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Участие адвоката-представителя в </w:t>
      </w:r>
      <w:r>
        <w:rPr>
          <w:rFonts w:cs="Times New Roman"/>
          <w:szCs w:val="24"/>
        </w:rPr>
        <w:t>рассмотрении административных дел в порядке упрощенного (письменного) производства.</w:t>
      </w:r>
      <w:bookmarkStart w:id="0" w:name="_GoBack"/>
      <w:bookmarkEnd w:id="0"/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ПРОИЗВОДСТВО ПО ДЕЛАМ ОБ АДМИНИСТРАТИВНЫХ ПРАВОНАРУШЕНИЯХ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Административные правонарушения: понятие, признаки, состав. Административное расследование: понятие, процедура проведения.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Административное наказание: понятие, классификация административных наказаний. Административная ответственность юридических лиц (коллективных субъектов) и индивидуальных предпринимателей. Обстоятельства, смягчающие и отягчающие административную ответственность. Основания, условия и последствия освобождения от административной ответственности. Проверка адвокатом соблюдения правил назначения административного наказания.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Оценка адвокатом законности протокола об административном правонарушении. Основания для признания протокола недопустимым доказательством.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Меры обеспечения производства по делу об административном правонарушении: виды, основания и порядок применения. Анализ адвокатом правомерности применения мер обеспечения производства по делу об административном правонарушении.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Виды административных наказаний: административный штраф, конфискация орудия совершения или предмета административного правонарушения, лишение специальных прав, административный арест, административное выдворение за пределы РФ иностранного гражданина или лица без гражданства.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Деятельность адвоката в суде при рассмотрении дел об административных правонарушениях.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Участники производства по делам об административных правонарушениях.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Права и обязанности лица, в отношении которого ведется производство по делу</w:t>
      </w:r>
      <w:r w:rsidR="00D31E46" w:rsidRPr="001321F6">
        <w:rPr>
          <w:rFonts w:eastAsia="Times New Roman" w:cs="Times New Roman"/>
          <w:szCs w:val="24"/>
          <w:lang w:eastAsia="ru-RU"/>
        </w:rPr>
        <w:t xml:space="preserve"> </w:t>
      </w:r>
      <w:r w:rsidRPr="001321F6">
        <w:rPr>
          <w:rFonts w:eastAsia="Times New Roman" w:cs="Times New Roman"/>
          <w:szCs w:val="24"/>
          <w:lang w:eastAsia="ru-RU"/>
        </w:rPr>
        <w:t>об административном правонарушении. Права и обязанности адвоката-защитника</w:t>
      </w:r>
      <w:r w:rsidR="00D31E46" w:rsidRPr="001321F6">
        <w:rPr>
          <w:rFonts w:eastAsia="Times New Roman" w:cs="Times New Roman"/>
          <w:szCs w:val="24"/>
          <w:lang w:eastAsia="ru-RU"/>
        </w:rPr>
        <w:t xml:space="preserve"> и адвоката-</w:t>
      </w:r>
      <w:r w:rsidRPr="001321F6">
        <w:rPr>
          <w:rFonts w:eastAsia="Times New Roman" w:cs="Times New Roman"/>
          <w:szCs w:val="24"/>
          <w:lang w:eastAsia="ru-RU"/>
        </w:rPr>
        <w:t>представителя при рассмотрении дел об административных правонарушениях.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Доказывание по делу об административном правонарушении. Анализ адвокатом-защитником и адвокатом-представителем доказательств и их оценка.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Соблюдение адвокатом порядка обжалования постановления по делам об административных правонарушениях и порядка пересмотра решения, вынесенного по жалобе на постановление по делу об административном правонарушении.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УГОЛОВНОЕ ПРАВО</w:t>
      </w:r>
    </w:p>
    <w:p w:rsidR="005676F5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Преступление: понятие, признаки преступления, состав преступления, виды составов, категории преступлений. Отличие преступлений от иных правонарушений.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Наказание: понятие, виды. Анализ и оценка адвокатом соблюдения правил назначения наказания, в том числе при множественности преступлений. Рецидив преступлений. Совокупность преступлений. Совокупность приговоров.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Понятие и значение объекта преступления. Классификация объектов. Предмет преступления. Анализ и оценка адвокатом объекта преступления для правильной квалификации деяния.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Понятие, содержание и значение объективной стороны преступления. Ее обязательные и факультативные признаки. Анализ и оценка адвокатом объективной стороны преступления для разграничения деяний, посягающих на один и тот же объект и имеющих одинаковую форму вины.</w:t>
      </w:r>
    </w:p>
    <w:p w:rsidR="005676F5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Субъективная сторона преступления: понятие, содержание и значение, обязательные и факультативные признаки. Анализ и оценка адвокатом субъективной стороны преступления для правильной и полной уголовно-правовой оценки содеянного.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lastRenderedPageBreak/>
        <w:t>Понятие, содержание, формы вины в уголовном праве. Умысел и его виды. Неосторожность и ее виды. Доказывание (оспаривание) адвокатом формы вины для отграничения преступного поведения от непреступного.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Преступления с двумя формами вины. Невиновное причинение вреда. Особенности доказывания адвокатом субъективной ошибки для защиты прав обвиняемого.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Понятие и признаки субъекта преступления. Специальный субъект преступления. Возрастной признак субъекта преступления. «Возрастная невменяемость». Особенности защиты адвокатом несовершеннолетнего лица.</w:t>
      </w:r>
    </w:p>
    <w:p w:rsidR="00C2216A" w:rsidRPr="001321F6" w:rsidRDefault="00C87218" w:rsidP="00B76478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rPr>
          <w:rFonts w:eastAsia="Times New Roman" w:cs="Times New Roman"/>
          <w:szCs w:val="24"/>
          <w:lang w:eastAsia="ru-RU"/>
        </w:rPr>
        <w:t>Вменяемость. Понятие, критерии и значение невменяемости. Психические расстройства, не исключающие вменяемости. Порядок действий адвоката при сомнениях во вменяемости подзащитного.</w:t>
      </w:r>
    </w:p>
    <w:p w:rsidR="00B76478" w:rsidRPr="001321F6" w:rsidRDefault="00B76478" w:rsidP="00B76478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t>Понятие, признаки, формы, квалификация и наказуемость приготовления к преступлению и покушения на преступление. Защита адвокатом лица, обвиняемого в приготовлении к преступлению и в покушении на преступление.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Понятие, признаки и значение соучастия в преступлении. Виды соучастников, основания и пределы их ответственности. Эксцесс исполнителя преступления.</w:t>
      </w:r>
    </w:p>
    <w:p w:rsidR="00C2216A" w:rsidRPr="001321F6" w:rsidRDefault="00C87218" w:rsidP="00B76478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rPr>
          <w:rFonts w:eastAsia="Times New Roman" w:cs="Times New Roman"/>
          <w:szCs w:val="24"/>
          <w:lang w:eastAsia="ru-RU"/>
        </w:rPr>
        <w:t>Понятие, виды и значение обстоятельств, исключающих преступность деяния.</w:t>
      </w:r>
    </w:p>
    <w:p w:rsidR="00B76478" w:rsidRPr="001321F6" w:rsidRDefault="00B76478" w:rsidP="00B76478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t>Деятельность адвоката (позиция адвоката) по делам о превышении пределов необходимой обороны.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Наказание: понятие, признаки, цели наказания, система и виды наказаний, их классификация. Анализ адвокатом соблюдения общих начал назначения наказания. Обстоятельства, смягчающие и отягчающие наказание. Обязательное смягчение наказания (ст. 62, 64–66 УК РФ). Обязательное усиление наказания (ст. 68, 69, 70 УК РФ).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Освобождение от уголовной ответственности и освобождение от наказания. Понятие, основания, различие.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УГОЛОВНЫЙ ПРОЦЕСС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Участие адвоката-защитника в предварительном следствии и дознании.</w:t>
      </w:r>
      <w:r w:rsidR="004106CA" w:rsidRPr="001321F6">
        <w:rPr>
          <w:rFonts w:eastAsia="Times New Roman" w:cs="Times New Roman"/>
          <w:szCs w:val="24"/>
          <w:lang w:eastAsia="ru-RU"/>
        </w:rPr>
        <w:t xml:space="preserve"> Стандарт осуществления адвокатом защиты в уголовном судопроизводстве. 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Презумпция невиновности: понятие и значение. Использование принципа презумпции невиновности в деятельности адвоката. Бремя доказывания в уголовном судопроизводстве.</w:t>
      </w:r>
    </w:p>
    <w:p w:rsidR="004106CA" w:rsidRPr="001321F6" w:rsidRDefault="00CC0E86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Основания участия защитника в уголовном деле. </w:t>
      </w:r>
      <w:r w:rsidR="00B76478" w:rsidRPr="001321F6">
        <w:rPr>
          <w:rFonts w:eastAsia="Times New Roman" w:cs="Times New Roman"/>
          <w:szCs w:val="24"/>
          <w:lang w:eastAsia="ru-RU"/>
        </w:rPr>
        <w:t xml:space="preserve">Обязательное участие защитника. Отказ от защитника. </w:t>
      </w:r>
      <w:r w:rsidR="004106CA" w:rsidRPr="001321F6">
        <w:rPr>
          <w:rFonts w:eastAsia="Times New Roman" w:cs="Times New Roman"/>
          <w:szCs w:val="24"/>
          <w:lang w:eastAsia="ru-RU"/>
        </w:rPr>
        <w:t>Решение Совета Федеральной палаты адвокатов Российской Федерации «О двойной защите».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Процессуальный статус подозреваемого. Уведомление о подозрении в совершении преступления. Задержание подозреваемого: основания, процессуальный порядок, сроки. Осуществление адвокатом защиты подозреваемого.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Обвиняемый: процессуальный статус. Привлечение в качестве обвиняемого. Основания и порядок изменения и дополнения обвинения на предварительном следствии. Особенности осуществления адвокатом защиты при предъявлении обвинения и допросе обвиняемого.</w:t>
      </w:r>
    </w:p>
    <w:p w:rsidR="005676F5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Досудебное соглашение о сотрудничестве. Особый порядок принятия судебного решения.</w:t>
      </w:r>
    </w:p>
    <w:p w:rsidR="00C2216A" w:rsidRPr="001321F6" w:rsidRDefault="00C87218" w:rsidP="00C2216A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Особенности осуществления адвокатом коллизионной защиты.</w:t>
      </w:r>
    </w:p>
    <w:p w:rsidR="00C2216A" w:rsidRPr="001321F6" w:rsidRDefault="00C2216A" w:rsidP="00C2216A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Оказание адвокатом квалифицированной юридической помощи потерпевшему. </w:t>
      </w:r>
    </w:p>
    <w:p w:rsidR="00C2216A" w:rsidRPr="001321F6" w:rsidRDefault="00C2216A" w:rsidP="00C2216A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Действия адвоката по заявлению гражданского иска в уголовном процессе: порядок заявления и обеспечения. Решение по гражданскому иску.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lastRenderedPageBreak/>
        <w:t>Эксперт и специалист</w:t>
      </w:r>
      <w:r w:rsidR="00E242B2">
        <w:rPr>
          <w:rFonts w:eastAsia="Times New Roman" w:cs="Times New Roman"/>
          <w:szCs w:val="24"/>
          <w:lang w:eastAsia="ru-RU"/>
        </w:rPr>
        <w:t xml:space="preserve"> в уголовном судопроизводстве</w:t>
      </w:r>
      <w:r w:rsidRPr="001321F6">
        <w:rPr>
          <w:rFonts w:eastAsia="Times New Roman" w:cs="Times New Roman"/>
          <w:szCs w:val="24"/>
          <w:lang w:eastAsia="ru-RU"/>
        </w:rPr>
        <w:t xml:space="preserve">: понятие, различия в процессуальном статусе. Заключение </w:t>
      </w:r>
      <w:r w:rsidR="006D3BA4">
        <w:rPr>
          <w:rFonts w:eastAsia="Times New Roman" w:cs="Times New Roman"/>
          <w:szCs w:val="24"/>
          <w:lang w:eastAsia="ru-RU"/>
        </w:rPr>
        <w:t xml:space="preserve">и показания </w:t>
      </w:r>
      <w:r w:rsidRPr="001321F6">
        <w:rPr>
          <w:rFonts w:eastAsia="Times New Roman" w:cs="Times New Roman"/>
          <w:szCs w:val="24"/>
          <w:lang w:eastAsia="ru-RU"/>
        </w:rPr>
        <w:t>эксперта</w:t>
      </w:r>
      <w:r w:rsidR="006D3BA4">
        <w:rPr>
          <w:rFonts w:eastAsia="Times New Roman" w:cs="Times New Roman"/>
          <w:szCs w:val="24"/>
          <w:lang w:eastAsia="ru-RU"/>
        </w:rPr>
        <w:t xml:space="preserve">, </w:t>
      </w:r>
      <w:r w:rsidRPr="001321F6">
        <w:rPr>
          <w:rFonts w:eastAsia="Times New Roman" w:cs="Times New Roman"/>
          <w:szCs w:val="24"/>
          <w:lang w:eastAsia="ru-RU"/>
        </w:rPr>
        <w:t xml:space="preserve">заключение </w:t>
      </w:r>
      <w:r w:rsidR="006D3BA4">
        <w:rPr>
          <w:rFonts w:eastAsia="Times New Roman" w:cs="Times New Roman"/>
          <w:szCs w:val="24"/>
          <w:lang w:eastAsia="ru-RU"/>
        </w:rPr>
        <w:t xml:space="preserve">и показания </w:t>
      </w:r>
      <w:r w:rsidRPr="001321F6">
        <w:rPr>
          <w:rFonts w:eastAsia="Times New Roman" w:cs="Times New Roman"/>
          <w:szCs w:val="24"/>
          <w:lang w:eastAsia="ru-RU"/>
        </w:rPr>
        <w:t>специалиста. Основания и процессуальный порядок назначения экспертизы. Случаи обязательного назначения экспертизы. Виды экспертиз. Анализ адвокатом заключения эксперта и заключения специалиста.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Определение адвокатом предмета и пределов доказывания по уголовному делу. Понятие доказательства, его свойства. Виды доказательств (ч. 2 ст. 74 УПК РФ).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Оценка адвокатом доказательств в уголовном судопроизводстве: принципы и правила. Допустимость доказательств. Основания и последствия признания доказательств недопустимыми. Процессуальный порядок заявления и разрешения ходатайств о признании доказательств недопустимыми. Асимметрия правил о допустимости доказательств. Роль адвоката в доказывании.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Домашний арест, </w:t>
      </w:r>
      <w:r w:rsidR="007E5578" w:rsidRPr="001321F6">
        <w:rPr>
          <w:rFonts w:eastAsia="Times New Roman" w:cs="Times New Roman"/>
          <w:szCs w:val="24"/>
          <w:lang w:eastAsia="ru-RU"/>
        </w:rPr>
        <w:t xml:space="preserve">залог, запрет определенных действий, </w:t>
      </w:r>
      <w:r w:rsidRPr="001321F6">
        <w:rPr>
          <w:rFonts w:eastAsia="Times New Roman" w:cs="Times New Roman"/>
          <w:szCs w:val="24"/>
          <w:lang w:eastAsia="ru-RU"/>
        </w:rPr>
        <w:t>подписка о невыезде как меры пресечения: основания и порядок их применения (избрания, изменения и отмены).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Обязательство о явке, привод, временное отстранение от должности, наложение ареста на имущество, денежное взыскание как меры процессуального принуждения: основания и порядок их применения (избрания, изменения и отмены).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Заключение под стражу: основание, порядок избрания, изменения и отмены. Сроки содержания под стражей. Участие защитника в рассмотрении судом ходатайств о заключении подозреваемого, обвиняемого под стражу, продлении в отношении обвиняемого срока содержания под стражей.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Судебный контроль в стадии предварительного расследования. Процессуальный порядок составления, подачи и рассмотрения жалоб. Участие адвоката в осуществлении судебно-контрольного производства.</w:t>
      </w:r>
    </w:p>
    <w:p w:rsidR="004106CA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Понятие и общие условия предварительного расследования. </w:t>
      </w:r>
      <w:r w:rsidR="004106CA" w:rsidRPr="001321F6">
        <w:rPr>
          <w:rFonts w:eastAsia="Times New Roman" w:cs="Times New Roman"/>
          <w:szCs w:val="24"/>
          <w:lang w:eastAsia="ru-RU"/>
        </w:rPr>
        <w:t>Разъяснение Комиссии ФПА РФ по этике и стандартам о некоторых вопросах полномочий адвокатов при осуществлении защиты на стадии предварительного расследования.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Оказание адвокатом квалифицированной юридической помощи свидетелю. Допрос свидетеля на предварительном следствии. Очная ставка, предъявление для опознания и проверка показаний на месте как следственные действия.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Прекращение уголовного дела в связи с примирением сторон. Контроль адвоката за соблюдением процессуального порядка прекращения уголовного дела в связи с примирением сторон.</w:t>
      </w:r>
    </w:p>
    <w:p w:rsidR="00C2216A" w:rsidRPr="001321F6" w:rsidRDefault="00C87218" w:rsidP="00D31E46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rPr>
          <w:rFonts w:eastAsia="Times New Roman" w:cs="Times New Roman"/>
          <w:szCs w:val="24"/>
          <w:lang w:eastAsia="ru-RU"/>
        </w:rPr>
        <w:t>Особенности реализации защитником и адвокатом-представителем процессуальных прав при ознакомлении с материалами дела по окончании предварительного расследования.</w:t>
      </w:r>
    </w:p>
    <w:p w:rsidR="00D31E46" w:rsidRPr="001321F6" w:rsidRDefault="00D31E46" w:rsidP="00D31E46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t>Применение адвокатом правил о подсудности уголовных дел. Виды подсудности.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Общий порядок подготовки к судебному заседанию по поступившему в суд уголовному делу. Предварительное слушание: основания проведения, процессуальный порядок, виды решений. Деятельность адвоката на предварительном слушании.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Судебное разбирательство: понятие, значение, пределы. Председательствующий и стороны в судебном разбирательстве. Участие адвоката в судебном разбирательстве.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Подготовительная часть судебного разбирательства, порядок ее проведения. Особенности деятельности адвоката в подготовительной части в суде присяжных и его участие в формировании коллегии присяжных заседателей.</w:t>
      </w:r>
    </w:p>
    <w:p w:rsidR="00C2216A" w:rsidRPr="001321F6" w:rsidRDefault="00C87218" w:rsidP="00D31E46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rPr>
          <w:rFonts w:eastAsia="Times New Roman" w:cs="Times New Roman"/>
          <w:szCs w:val="24"/>
          <w:lang w:eastAsia="ru-RU"/>
        </w:rPr>
        <w:t>Судебное следствие: понятие, значение, процессуальный порядок. Особенности реализации адвокатом-защитником и адвокатом-представителем процессуальных прав.</w:t>
      </w:r>
    </w:p>
    <w:p w:rsidR="00C2216A" w:rsidRPr="001321F6" w:rsidRDefault="00D31E46" w:rsidP="00D31E46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lastRenderedPageBreak/>
        <w:t>Особенности ведения адвокатом прямого и перекрестного допроса. Свидетельский иммунитет.</w:t>
      </w:r>
    </w:p>
    <w:p w:rsidR="00D31E46" w:rsidRPr="001321F6" w:rsidRDefault="00D31E46" w:rsidP="00D31E46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t>Прения сторон и последнее слово подсудимого. Особенности построения адвокатом защитительной речи при коллизионной защите.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Приговор: виды, основания их постановления, свойства приговора и требования, предъявляемые к нему. Вопросы, разрешаемые судом при постановлении приговора. Оценка адвокатом законности и обоснованности приговора.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Протокол судебного заседания: порядок изготовления и значение. Процессуальный порядок ознакомления адвоката с протоколом судебного заседания, подача замечаний на него, их рассмотрение.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Особый порядок судебного разбирательства. Особенности осуществления защиты адвокатом при рассмотрении дела в особом порядке судебного разбирательства.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Уголовные дела частного обвинения: понятие, особенности возбуждения и производства в суде первой инстанции. Правовая помощь адвоката лицу, возбуждающему уголовное дело частного обвинения.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Суд присяжных: понятие, особенности реализации процессуальных прав участниками уголовного судопроизводства. Вопросы, подлежащие разрешению присяжными заседателями: содержание и порядок постановки. Напутственное слово председательствующего. Особенности осуществления защиты адвокатом.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Вердикт коллегии присяжных заседателей. Процессуальное значение. Порядок вынесения и провозглашения. Виды решений, принимаемых председательствующим в суде присяжных на основании вердикта. Порядок постановления и особенности изложения приговора в суде присяжных.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Действия адвоката по обжалованию приговоров, не вступивших в законную силу: основания, процессуальный порядок и виды решений. Особенности оснований к отмене и изменению приговора, постановленного судом присяжных либо с применением особого порядка судебного разбирательства.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Обжалование адвокатом приговоров, вступивших в законную силу: производство в кассационной и надзорной инстанциях. Требования, предъявляемые к жалобам, порядок их принесения и рассмотрения. Отличия кассационной жалобы от надзорной жалобы.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Деятельность адвоката при возобновлении производства по уголовному делу ввиду новых или вновь открывшихся обстоятельств: основания и процессуальный порядок.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Деятельность адвоката на стадии исполнения приговора. Порядок рассмотрения вопросов об отсрочке исполнения наказания, об условно-досрочном освобождении от наказания, освобождения от наказания или смягчения наказания вследствие издания уголовного закона, имеющего обратную силу. Исполнение приговора при наличии других неисполненных приговоров.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НАЛОГОВОЕ ПРАВО</w:t>
      </w:r>
    </w:p>
    <w:p w:rsidR="00251B13" w:rsidRPr="001321F6" w:rsidRDefault="00251B13" w:rsidP="00251B13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Налог на доходы физических лиц: налогоплательщики, объект налогообложения, принцип определения налоговой базы, виды налоговых вычетов, налоговый период, налоговые ставки, порядок исчисления и уплаты налога, устранение двойного налогообложения, налоговая декларация. Оказание адвокатом квалифицированной юридической помощи по делам о возврате налогоплательщику суммы излишне удержанного налога на доходы физических лиц.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Порядок финансирования труда адвоката, осуществляющего защиту на основании ст. 50 УПК РФ, представительство на основании ст. 50 ГПК РФ и оказывающего бесплатную юридическую помощь на основании Федерального закона «О бесплатной юридической помощи в Российской Федерации».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lastRenderedPageBreak/>
        <w:t>Обжалование адвокатом решений налоговых органов, действий и бездействия их должностных лиц.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Виды налоговых правонарушений. Основные составы налоговых правонарушений в сфере налогов и сборов, предусмотренных в НК РФ и КоАП РФ. Отграничение адвокатом деяний, предусмотренных УК РФ, от налоговых правонарушений.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2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ПРОИЗВОДСТВО В КОНСТИТУЦИОННОМ СУДЕ РОССИЙСКОЙ ФЕДЕРАЦИИ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Компетенция Конституционного Суда РФ. Поводы и основания к рассмотрению дела в Конституционном Суде РФ. Соблюдение адвокатом общих требований к обращению в Конституционный Суд РФ. Анализ адвокатом критериев допустимости жалобы на нарушение законом конституционных прав и свобод граждан.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Использование решений Конституционного Суда РФ в деятельности адвоката. Их виды и юридическая сила. Действия адвоката по восстановлению прав доверителя после признания Конституционным Судом РФ нормы закона не соответствующей Конституции РФ.</w:t>
      </w:r>
    </w:p>
    <w:sectPr w:rsidR="00C87218" w:rsidRPr="001321F6" w:rsidSect="0076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EFF"/>
    <w:multiLevelType w:val="hybridMultilevel"/>
    <w:tmpl w:val="F11AF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102B"/>
    <w:multiLevelType w:val="hybridMultilevel"/>
    <w:tmpl w:val="CF16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250F7"/>
    <w:multiLevelType w:val="hybridMultilevel"/>
    <w:tmpl w:val="9F40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E3174"/>
    <w:multiLevelType w:val="hybridMultilevel"/>
    <w:tmpl w:val="C2560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A3BBB"/>
    <w:multiLevelType w:val="hybridMultilevel"/>
    <w:tmpl w:val="4740E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A1ABF"/>
    <w:multiLevelType w:val="hybridMultilevel"/>
    <w:tmpl w:val="A9280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7064E"/>
    <w:multiLevelType w:val="hybridMultilevel"/>
    <w:tmpl w:val="388E1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213D7"/>
    <w:multiLevelType w:val="hybridMultilevel"/>
    <w:tmpl w:val="C49E8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A0F8F"/>
    <w:multiLevelType w:val="hybridMultilevel"/>
    <w:tmpl w:val="12F80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D3A8A"/>
    <w:multiLevelType w:val="hybridMultilevel"/>
    <w:tmpl w:val="1294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C59AA"/>
    <w:multiLevelType w:val="hybridMultilevel"/>
    <w:tmpl w:val="51E2D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44394"/>
    <w:multiLevelType w:val="hybridMultilevel"/>
    <w:tmpl w:val="F50A4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B11CA"/>
    <w:multiLevelType w:val="hybridMultilevel"/>
    <w:tmpl w:val="6B06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55D82"/>
    <w:multiLevelType w:val="hybridMultilevel"/>
    <w:tmpl w:val="28EA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E11CF"/>
    <w:multiLevelType w:val="hybridMultilevel"/>
    <w:tmpl w:val="DCB25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E5F05"/>
    <w:multiLevelType w:val="hybridMultilevel"/>
    <w:tmpl w:val="252EB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4"/>
  </w:num>
  <w:num w:numId="12">
    <w:abstractNumId w:val="10"/>
  </w:num>
  <w:num w:numId="13">
    <w:abstractNumId w:val="13"/>
  </w:num>
  <w:num w:numId="14">
    <w:abstractNumId w:val="15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218"/>
    <w:rsid w:val="00026FE4"/>
    <w:rsid w:val="000B6F80"/>
    <w:rsid w:val="000D413D"/>
    <w:rsid w:val="001321F6"/>
    <w:rsid w:val="00154324"/>
    <w:rsid w:val="001A243B"/>
    <w:rsid w:val="001E49F9"/>
    <w:rsid w:val="00251B13"/>
    <w:rsid w:val="00322DEA"/>
    <w:rsid w:val="00361C78"/>
    <w:rsid w:val="00393A2C"/>
    <w:rsid w:val="003C11B6"/>
    <w:rsid w:val="004106CA"/>
    <w:rsid w:val="00480FF2"/>
    <w:rsid w:val="00483349"/>
    <w:rsid w:val="00510C51"/>
    <w:rsid w:val="00522CBB"/>
    <w:rsid w:val="00525E17"/>
    <w:rsid w:val="005676F5"/>
    <w:rsid w:val="005F43F5"/>
    <w:rsid w:val="00620F1F"/>
    <w:rsid w:val="006779D2"/>
    <w:rsid w:val="006A3BE4"/>
    <w:rsid w:val="006C723B"/>
    <w:rsid w:val="006D3BA4"/>
    <w:rsid w:val="0073531F"/>
    <w:rsid w:val="007651BD"/>
    <w:rsid w:val="007677F6"/>
    <w:rsid w:val="007E5578"/>
    <w:rsid w:val="00836B82"/>
    <w:rsid w:val="008B34D0"/>
    <w:rsid w:val="00945E26"/>
    <w:rsid w:val="009828D8"/>
    <w:rsid w:val="00A04AA9"/>
    <w:rsid w:val="00A1632A"/>
    <w:rsid w:val="00A222A5"/>
    <w:rsid w:val="00A70EBD"/>
    <w:rsid w:val="00B76478"/>
    <w:rsid w:val="00B85004"/>
    <w:rsid w:val="00B8596A"/>
    <w:rsid w:val="00C2216A"/>
    <w:rsid w:val="00C47A0C"/>
    <w:rsid w:val="00C87218"/>
    <w:rsid w:val="00CC0E86"/>
    <w:rsid w:val="00CF2D74"/>
    <w:rsid w:val="00D13AA3"/>
    <w:rsid w:val="00D31E46"/>
    <w:rsid w:val="00D37902"/>
    <w:rsid w:val="00D516B1"/>
    <w:rsid w:val="00DF0716"/>
    <w:rsid w:val="00E118B6"/>
    <w:rsid w:val="00E242B2"/>
    <w:rsid w:val="00F6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F9"/>
    <w:pPr>
      <w:spacing w:after="0" w:line="36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F0716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F0716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link w:val="30"/>
    <w:uiPriority w:val="9"/>
    <w:qFormat/>
    <w:rsid w:val="00C8721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71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Subtitle"/>
    <w:basedOn w:val="a"/>
    <w:next w:val="a"/>
    <w:link w:val="a4"/>
    <w:autoRedefine/>
    <w:qFormat/>
    <w:rsid w:val="00A04AA9"/>
    <w:pPr>
      <w:widowControl w:val="0"/>
      <w:numPr>
        <w:ilvl w:val="1"/>
      </w:numPr>
      <w:suppressAutoHyphens/>
      <w:overflowPunct w:val="0"/>
      <w:jc w:val="center"/>
    </w:pPr>
    <w:rPr>
      <w:rFonts w:asciiTheme="minorHAnsi" w:eastAsiaTheme="majorEastAsia" w:hAnsiTheme="minorHAnsi" w:cstheme="majorBidi"/>
      <w:b/>
      <w:iCs/>
      <w:spacing w:val="15"/>
      <w:kern w:val="1"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A04AA9"/>
    <w:rPr>
      <w:rFonts w:eastAsiaTheme="majorEastAsia" w:cstheme="majorBidi"/>
      <w:b/>
      <w:iCs/>
      <w:spacing w:val="15"/>
      <w:kern w:val="1"/>
      <w:sz w:val="28"/>
      <w:szCs w:val="24"/>
      <w:lang w:eastAsia="ar-SA"/>
    </w:rPr>
  </w:style>
  <w:style w:type="paragraph" w:customStyle="1" w:styleId="11">
    <w:name w:val="Стиль1"/>
    <w:basedOn w:val="1"/>
    <w:link w:val="12"/>
    <w:autoRedefine/>
    <w:qFormat/>
    <w:rsid w:val="00522CBB"/>
    <w:rPr>
      <w:szCs w:val="28"/>
    </w:rPr>
  </w:style>
  <w:style w:type="character" w:customStyle="1" w:styleId="12">
    <w:name w:val="Стиль1 Знак"/>
    <w:basedOn w:val="a0"/>
    <w:link w:val="11"/>
    <w:rsid w:val="00522CBB"/>
    <w:rPr>
      <w:rFonts w:ascii="Times New Roman" w:eastAsiaTheme="majorEastAsia" w:hAnsi="Times New Roman" w:cstheme="majorBidi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F071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872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C8721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1543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43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43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F9"/>
    <w:pPr>
      <w:spacing w:after="0" w:line="36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F0716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F0716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link w:val="30"/>
    <w:uiPriority w:val="9"/>
    <w:qFormat/>
    <w:rsid w:val="00C8721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71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Subtitle"/>
    <w:basedOn w:val="a"/>
    <w:next w:val="a"/>
    <w:link w:val="a4"/>
    <w:autoRedefine/>
    <w:qFormat/>
    <w:rsid w:val="00A04AA9"/>
    <w:pPr>
      <w:widowControl w:val="0"/>
      <w:numPr>
        <w:ilvl w:val="1"/>
      </w:numPr>
      <w:suppressAutoHyphens/>
      <w:overflowPunct w:val="0"/>
      <w:jc w:val="center"/>
    </w:pPr>
    <w:rPr>
      <w:rFonts w:asciiTheme="minorHAnsi" w:eastAsiaTheme="majorEastAsia" w:hAnsiTheme="minorHAnsi" w:cstheme="majorBidi"/>
      <w:b/>
      <w:iCs/>
      <w:spacing w:val="15"/>
      <w:kern w:val="1"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A04AA9"/>
    <w:rPr>
      <w:rFonts w:eastAsiaTheme="majorEastAsia" w:cstheme="majorBidi"/>
      <w:b/>
      <w:iCs/>
      <w:spacing w:val="15"/>
      <w:kern w:val="1"/>
      <w:sz w:val="28"/>
      <w:szCs w:val="24"/>
      <w:lang w:eastAsia="ar-SA"/>
    </w:rPr>
  </w:style>
  <w:style w:type="paragraph" w:customStyle="1" w:styleId="11">
    <w:name w:val="Стиль1"/>
    <w:basedOn w:val="1"/>
    <w:link w:val="12"/>
    <w:autoRedefine/>
    <w:qFormat/>
    <w:rsid w:val="00522CBB"/>
    <w:rPr>
      <w:szCs w:val="28"/>
    </w:rPr>
  </w:style>
  <w:style w:type="character" w:customStyle="1" w:styleId="12">
    <w:name w:val="Стиль1 Знак"/>
    <w:basedOn w:val="a0"/>
    <w:link w:val="11"/>
    <w:rsid w:val="00522CBB"/>
    <w:rPr>
      <w:rFonts w:ascii="Times New Roman" w:eastAsiaTheme="majorEastAsia" w:hAnsi="Times New Roman" w:cstheme="majorBidi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F071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872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C8721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1543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43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4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1" w:color="ECECED"/>
            <w:right w:val="none" w:sz="0" w:space="0" w:color="auto"/>
          </w:divBdr>
          <w:divsChild>
            <w:div w:id="528999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1630">
                  <w:marLeft w:val="0"/>
                  <w:marRight w:val="401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8467">
          <w:marLeft w:val="0"/>
          <w:marRight w:val="0"/>
          <w:marTop w:val="0"/>
          <w:marBottom w:val="7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132B-062B-4E60-8203-64F4510A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4116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Sharapova</dc:creator>
  <cp:lastModifiedBy>Karpova</cp:lastModifiedBy>
  <cp:revision>4</cp:revision>
  <cp:lastPrinted>2022-11-28T14:33:00Z</cp:lastPrinted>
  <dcterms:created xsi:type="dcterms:W3CDTF">2022-12-06T10:50:00Z</dcterms:created>
  <dcterms:modified xsi:type="dcterms:W3CDTF">2022-12-19T16:08:00Z</dcterms:modified>
</cp:coreProperties>
</file>