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38BE" w14:textId="77777777" w:rsidR="004E3F89" w:rsidRPr="00987D97" w:rsidRDefault="004E3F89" w:rsidP="009A66C5">
      <w:pPr>
        <w:spacing w:line="240" w:lineRule="auto"/>
        <w:ind w:left="5954"/>
        <w:jc w:val="both"/>
        <w:rPr>
          <w:sz w:val="24"/>
          <w:szCs w:val="24"/>
        </w:rPr>
      </w:pPr>
      <w:r w:rsidRPr="00987D97">
        <w:rPr>
          <w:sz w:val="24"/>
          <w:szCs w:val="24"/>
        </w:rPr>
        <w:t>УТВЕРЖДЕНО</w:t>
      </w:r>
    </w:p>
    <w:p w14:paraId="271E8E52" w14:textId="77777777" w:rsidR="00384C91" w:rsidRPr="00987D97" w:rsidRDefault="004E3F89" w:rsidP="009A66C5">
      <w:pPr>
        <w:spacing w:line="240" w:lineRule="auto"/>
        <w:ind w:left="5954"/>
        <w:jc w:val="both"/>
        <w:rPr>
          <w:sz w:val="24"/>
          <w:szCs w:val="24"/>
        </w:rPr>
      </w:pPr>
      <w:r w:rsidRPr="00987D97">
        <w:rPr>
          <w:sz w:val="24"/>
          <w:szCs w:val="24"/>
        </w:rPr>
        <w:t xml:space="preserve">Решением Совета Адвокатской палаты </w:t>
      </w:r>
    </w:p>
    <w:p w14:paraId="5A469A3B" w14:textId="60D746D0" w:rsidR="004E3F89" w:rsidRPr="00987D97" w:rsidRDefault="004E3F89" w:rsidP="009A66C5">
      <w:pPr>
        <w:spacing w:line="240" w:lineRule="auto"/>
        <w:ind w:left="5954"/>
        <w:jc w:val="both"/>
        <w:rPr>
          <w:sz w:val="24"/>
          <w:szCs w:val="24"/>
        </w:rPr>
      </w:pPr>
      <w:r w:rsidRPr="00987D97">
        <w:rPr>
          <w:sz w:val="24"/>
          <w:szCs w:val="24"/>
        </w:rPr>
        <w:t>г.</w:t>
      </w:r>
      <w:r w:rsidR="00384C91" w:rsidRPr="00987D97">
        <w:rPr>
          <w:sz w:val="24"/>
          <w:szCs w:val="24"/>
        </w:rPr>
        <w:t xml:space="preserve"> </w:t>
      </w:r>
      <w:proofErr w:type="gramStart"/>
      <w:r w:rsidRPr="00987D97">
        <w:rPr>
          <w:sz w:val="24"/>
          <w:szCs w:val="24"/>
        </w:rPr>
        <w:t>Севастополя</w:t>
      </w:r>
      <w:r w:rsidR="00384C91" w:rsidRPr="00987D97">
        <w:rPr>
          <w:sz w:val="24"/>
          <w:szCs w:val="24"/>
        </w:rPr>
        <w:t xml:space="preserve">  </w:t>
      </w:r>
      <w:r w:rsidRPr="00987D97">
        <w:rPr>
          <w:sz w:val="24"/>
          <w:szCs w:val="24"/>
        </w:rPr>
        <w:t>от</w:t>
      </w:r>
      <w:proofErr w:type="gramEnd"/>
      <w:r w:rsidRPr="00987D97">
        <w:rPr>
          <w:sz w:val="24"/>
          <w:szCs w:val="24"/>
        </w:rPr>
        <w:t xml:space="preserve"> </w:t>
      </w:r>
      <w:r w:rsidR="00384C91" w:rsidRPr="00987D97">
        <w:rPr>
          <w:sz w:val="24"/>
          <w:szCs w:val="24"/>
        </w:rPr>
        <w:t>28</w:t>
      </w:r>
      <w:r w:rsidRPr="00987D97">
        <w:rPr>
          <w:sz w:val="24"/>
          <w:szCs w:val="24"/>
        </w:rPr>
        <w:t xml:space="preserve"> </w:t>
      </w:r>
      <w:r w:rsidR="00384C91" w:rsidRPr="00987D97">
        <w:rPr>
          <w:sz w:val="24"/>
          <w:szCs w:val="24"/>
        </w:rPr>
        <w:t>.08.</w:t>
      </w:r>
      <w:r w:rsidR="00323067">
        <w:rPr>
          <w:sz w:val="24"/>
          <w:szCs w:val="24"/>
        </w:rPr>
        <w:t xml:space="preserve"> </w:t>
      </w:r>
      <w:r w:rsidRPr="00987D97">
        <w:rPr>
          <w:sz w:val="24"/>
          <w:szCs w:val="24"/>
        </w:rPr>
        <w:t>2020 г.</w:t>
      </w:r>
    </w:p>
    <w:p w14:paraId="6197BD59" w14:textId="1F5D9302" w:rsidR="004E3F89" w:rsidRPr="00987D97" w:rsidRDefault="00A41907" w:rsidP="009A66C5">
      <w:pPr>
        <w:spacing w:line="240" w:lineRule="auto"/>
        <w:ind w:left="5246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9A66C5">
        <w:rPr>
          <w:sz w:val="24"/>
          <w:szCs w:val="24"/>
        </w:rPr>
        <w:t xml:space="preserve">Протокол </w:t>
      </w:r>
      <w:r w:rsidR="009A66C5" w:rsidRPr="00987D97">
        <w:rPr>
          <w:sz w:val="24"/>
          <w:szCs w:val="24"/>
        </w:rPr>
        <w:t>№56</w:t>
      </w:r>
      <w:r w:rsidR="009A66C5" w:rsidRPr="009A66C5">
        <w:rPr>
          <w:sz w:val="24"/>
          <w:szCs w:val="24"/>
        </w:rPr>
        <w:t>/</w:t>
      </w:r>
      <w:r w:rsidR="009A66C5">
        <w:rPr>
          <w:sz w:val="24"/>
          <w:szCs w:val="24"/>
        </w:rPr>
        <w:t>в/2020</w:t>
      </w:r>
      <w:r>
        <w:rPr>
          <w:sz w:val="24"/>
          <w:szCs w:val="24"/>
        </w:rPr>
        <w:t>)</w:t>
      </w:r>
    </w:p>
    <w:p w14:paraId="1547D919" w14:textId="77777777" w:rsidR="00790630" w:rsidRPr="00987D97" w:rsidRDefault="00790630" w:rsidP="00675D21">
      <w:pPr>
        <w:spacing w:line="240" w:lineRule="auto"/>
        <w:rPr>
          <w:sz w:val="24"/>
          <w:szCs w:val="24"/>
        </w:rPr>
      </w:pPr>
    </w:p>
    <w:p w14:paraId="00605ECA" w14:textId="77777777" w:rsidR="004E3F89" w:rsidRPr="00987D97" w:rsidRDefault="004E3F89" w:rsidP="00987D97">
      <w:pPr>
        <w:pStyle w:val="a4"/>
        <w:tabs>
          <w:tab w:val="left" w:pos="851"/>
        </w:tabs>
        <w:spacing w:line="240" w:lineRule="auto"/>
        <w:ind w:left="426"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b/>
          <w:spacing w:val="0"/>
          <w:sz w:val="24"/>
          <w:szCs w:val="24"/>
          <w:lang w:eastAsia="ru-RU"/>
        </w:rPr>
        <w:t>ПОЛОЖЕНИЕ</w:t>
      </w:r>
    </w:p>
    <w:p w14:paraId="0C212289" w14:textId="20A8B25D" w:rsidR="004E3F89" w:rsidRPr="00987D97" w:rsidRDefault="004E3F89" w:rsidP="00987D97">
      <w:pPr>
        <w:pStyle w:val="a4"/>
        <w:tabs>
          <w:tab w:val="left" w:pos="851"/>
        </w:tabs>
        <w:spacing w:line="240" w:lineRule="auto"/>
        <w:ind w:left="426"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b/>
          <w:spacing w:val="0"/>
          <w:sz w:val="24"/>
          <w:szCs w:val="24"/>
          <w:lang w:eastAsia="ru-RU"/>
        </w:rPr>
        <w:t>о порядке профессионального обучения и повышения профессионального уровня</w:t>
      </w:r>
    </w:p>
    <w:p w14:paraId="6E368941" w14:textId="77777777" w:rsidR="004E3F89" w:rsidRPr="00987D97" w:rsidRDefault="004E3F89" w:rsidP="00987D97">
      <w:pPr>
        <w:pStyle w:val="a4"/>
        <w:tabs>
          <w:tab w:val="left" w:pos="851"/>
        </w:tabs>
        <w:spacing w:line="240" w:lineRule="auto"/>
        <w:ind w:left="426"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b/>
          <w:spacing w:val="0"/>
          <w:sz w:val="24"/>
          <w:szCs w:val="24"/>
          <w:lang w:eastAsia="ru-RU"/>
        </w:rPr>
        <w:t>адвокатов и стажеров адвокатов</w:t>
      </w:r>
    </w:p>
    <w:p w14:paraId="3D3C86A1" w14:textId="77777777" w:rsidR="004E3F89" w:rsidRPr="00987D97" w:rsidRDefault="004E3F89" w:rsidP="00675D21">
      <w:pPr>
        <w:spacing w:line="240" w:lineRule="auto"/>
        <w:rPr>
          <w:sz w:val="24"/>
          <w:szCs w:val="24"/>
        </w:rPr>
      </w:pPr>
    </w:p>
    <w:p w14:paraId="56059B24" w14:textId="02CF6611" w:rsidR="004E3F89" w:rsidRPr="00987D97" w:rsidRDefault="00987D97" w:rsidP="00987D97">
      <w:pPr>
        <w:pStyle w:val="a4"/>
        <w:tabs>
          <w:tab w:val="left" w:pos="851"/>
        </w:tabs>
        <w:spacing w:line="240" w:lineRule="auto"/>
        <w:ind w:left="426"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>
        <w:rPr>
          <w:rFonts w:eastAsia="Times New Roman"/>
          <w:b/>
          <w:spacing w:val="0"/>
          <w:sz w:val="24"/>
          <w:szCs w:val="24"/>
          <w:lang w:eastAsia="ru-RU"/>
        </w:rPr>
        <w:t xml:space="preserve">1. </w:t>
      </w:r>
      <w:r w:rsidR="004E3F89" w:rsidRPr="00987D97">
        <w:rPr>
          <w:rFonts w:eastAsia="Times New Roman"/>
          <w:b/>
          <w:spacing w:val="0"/>
          <w:sz w:val="24"/>
          <w:szCs w:val="24"/>
          <w:lang w:eastAsia="ru-RU"/>
        </w:rPr>
        <w:t>Общие положения</w:t>
      </w:r>
    </w:p>
    <w:p w14:paraId="301D86F3" w14:textId="6FE2B228" w:rsidR="004E3F89" w:rsidRPr="00987D97" w:rsidRDefault="004E3F89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>Настоящее положение разработано в соответствии с Федеральным законом №63-ФЗ от 31.05.2002 года «Об адвокатской деятельности и адв</w:t>
      </w:r>
      <w:r w:rsidR="004441C2" w:rsidRPr="00987D97">
        <w:rPr>
          <w:rFonts w:eastAsia="Times New Roman"/>
          <w:spacing w:val="0"/>
          <w:sz w:val="24"/>
          <w:szCs w:val="24"/>
          <w:lang w:eastAsia="ru-RU"/>
        </w:rPr>
        <w:t>окатуре в Российской Федерации», Стандартом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 xml:space="preserve"> профессионального обучения и повышения профессионального уровня адвокатов и стажеров адвокатов, утвержденным </w:t>
      </w:r>
      <w:r w:rsidR="004441C2" w:rsidRPr="00987D97">
        <w:rPr>
          <w:rFonts w:eastAsia="Times New Roman"/>
          <w:spacing w:val="0"/>
          <w:sz w:val="24"/>
          <w:szCs w:val="24"/>
          <w:lang w:eastAsia="ru-RU"/>
        </w:rPr>
        <w:t>I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>Х Всероссийском съ</w:t>
      </w:r>
      <w:r w:rsidR="00384C91" w:rsidRPr="00987D97">
        <w:rPr>
          <w:rFonts w:eastAsia="Times New Roman"/>
          <w:spacing w:val="0"/>
          <w:sz w:val="24"/>
          <w:szCs w:val="24"/>
          <w:lang w:eastAsia="ru-RU"/>
        </w:rPr>
        <w:t>ездом адвокатов 18.04.2019 года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384C91" w:rsidRPr="00987D97">
        <w:rPr>
          <w:rFonts w:eastAsia="Times New Roman"/>
          <w:spacing w:val="0"/>
          <w:sz w:val="24"/>
          <w:szCs w:val="24"/>
          <w:lang w:eastAsia="ru-RU"/>
        </w:rPr>
        <w:t>(</w:t>
      </w:r>
      <w:r w:rsidR="003433E0" w:rsidRPr="00987D97">
        <w:rPr>
          <w:rFonts w:eastAsia="Times New Roman"/>
          <w:spacing w:val="0"/>
          <w:sz w:val="24"/>
          <w:szCs w:val="24"/>
          <w:lang w:eastAsia="ru-RU"/>
        </w:rPr>
        <w:t>далее Стандарт</w:t>
      </w:r>
      <w:r w:rsidR="00384C91" w:rsidRPr="00987D97">
        <w:rPr>
          <w:rFonts w:eastAsia="Times New Roman"/>
          <w:spacing w:val="0"/>
          <w:sz w:val="24"/>
          <w:szCs w:val="24"/>
          <w:lang w:eastAsia="ru-RU"/>
        </w:rPr>
        <w:t>)</w:t>
      </w:r>
      <w:r w:rsidR="003433E0" w:rsidRPr="00987D97">
        <w:rPr>
          <w:rFonts w:eastAsia="Times New Roman"/>
          <w:spacing w:val="0"/>
          <w:sz w:val="24"/>
          <w:szCs w:val="24"/>
          <w:lang w:eastAsia="ru-RU"/>
        </w:rPr>
        <w:t xml:space="preserve">, 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>Уставом Адвокатской палаты г.</w:t>
      </w:r>
      <w:r w:rsidR="00F26BAF" w:rsidRPr="00987D97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>Севастополя.</w:t>
      </w:r>
    </w:p>
    <w:p w14:paraId="33EBD1F3" w14:textId="1D0DD1E3" w:rsidR="00986E06" w:rsidRPr="00987D97" w:rsidRDefault="007C66CF" w:rsidP="00987D97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 xml:space="preserve">Положение регламентирует основания, порядок и условия профессионального обучения и повышения профессионального уровня для следующей категории лиц: </w:t>
      </w:r>
    </w:p>
    <w:p w14:paraId="7D9ABA32" w14:textId="6190181D" w:rsidR="00986E06" w:rsidRPr="00987D97" w:rsidRDefault="00987D97" w:rsidP="00741B31">
      <w:pPr>
        <w:pStyle w:val="a4"/>
        <w:tabs>
          <w:tab w:val="left" w:pos="851"/>
        </w:tabs>
        <w:spacing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-</w:t>
      </w:r>
      <w:r w:rsidR="00986E06" w:rsidRPr="00987D97">
        <w:rPr>
          <w:rFonts w:eastAsia="Times New Roman"/>
          <w:spacing w:val="0"/>
          <w:sz w:val="24"/>
          <w:szCs w:val="24"/>
          <w:lang w:eastAsia="ru-RU"/>
        </w:rPr>
        <w:t xml:space="preserve"> стажеры адвокатов; </w:t>
      </w:r>
    </w:p>
    <w:p w14:paraId="74381945" w14:textId="77777777" w:rsidR="00986E06" w:rsidRPr="00987D97" w:rsidRDefault="00986E06" w:rsidP="00741B31">
      <w:pPr>
        <w:pStyle w:val="a4"/>
        <w:tabs>
          <w:tab w:val="left" w:pos="851"/>
        </w:tabs>
        <w:spacing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>- а</w:t>
      </w:r>
      <w:r w:rsidR="007C66CF" w:rsidRPr="00987D97">
        <w:rPr>
          <w:rFonts w:eastAsia="Times New Roman"/>
          <w:spacing w:val="0"/>
          <w:sz w:val="24"/>
          <w:szCs w:val="24"/>
          <w:lang w:eastAsia="ru-RU"/>
        </w:rPr>
        <w:t>двокат</w:t>
      </w:r>
      <w:r w:rsidR="00384C91" w:rsidRPr="00987D97">
        <w:rPr>
          <w:rFonts w:eastAsia="Times New Roman"/>
          <w:spacing w:val="0"/>
          <w:sz w:val="24"/>
          <w:szCs w:val="24"/>
          <w:lang w:eastAsia="ru-RU"/>
        </w:rPr>
        <w:t>ы</w:t>
      </w:r>
      <w:r w:rsidR="007C66CF" w:rsidRPr="00987D97">
        <w:rPr>
          <w:rFonts w:eastAsia="Times New Roman"/>
          <w:spacing w:val="0"/>
          <w:sz w:val="24"/>
          <w:szCs w:val="24"/>
          <w:lang w:eastAsia="ru-RU"/>
        </w:rPr>
        <w:t xml:space="preserve"> со стажем менее 3 лет; </w:t>
      </w:r>
    </w:p>
    <w:p w14:paraId="77CEEE11" w14:textId="37C649CD" w:rsidR="004E3F89" w:rsidRPr="00987D97" w:rsidRDefault="00986E06" w:rsidP="005E52B2">
      <w:pPr>
        <w:pStyle w:val="a4"/>
        <w:tabs>
          <w:tab w:val="left" w:pos="851"/>
        </w:tabs>
        <w:spacing w:after="240"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>- а</w:t>
      </w:r>
      <w:r w:rsidR="007C66CF" w:rsidRPr="00987D97">
        <w:rPr>
          <w:rFonts w:eastAsia="Times New Roman"/>
          <w:spacing w:val="0"/>
          <w:sz w:val="24"/>
          <w:szCs w:val="24"/>
          <w:lang w:eastAsia="ru-RU"/>
        </w:rPr>
        <w:t>двокат</w:t>
      </w:r>
      <w:r w:rsidR="00384C91" w:rsidRPr="00987D97">
        <w:rPr>
          <w:rFonts w:eastAsia="Times New Roman"/>
          <w:spacing w:val="0"/>
          <w:sz w:val="24"/>
          <w:szCs w:val="24"/>
          <w:lang w:eastAsia="ru-RU"/>
        </w:rPr>
        <w:t>ы</w:t>
      </w:r>
      <w:r w:rsidR="007C66CF" w:rsidRPr="00987D97">
        <w:rPr>
          <w:rFonts w:eastAsia="Times New Roman"/>
          <w:spacing w:val="0"/>
          <w:sz w:val="24"/>
          <w:szCs w:val="24"/>
          <w:lang w:eastAsia="ru-RU"/>
        </w:rPr>
        <w:t xml:space="preserve"> со стажем более 3 лет.</w:t>
      </w:r>
    </w:p>
    <w:p w14:paraId="5890018D" w14:textId="76EF5DDB" w:rsidR="00233CE4" w:rsidRPr="00987D97" w:rsidRDefault="00233CE4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>Основной задачей обучения стажеров адвокатов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14:paraId="27987656" w14:textId="57F0A0E7" w:rsidR="00233CE4" w:rsidRPr="00987D97" w:rsidRDefault="00233CE4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>Основной задачей обучения и повышения профессионального уровня адвокатов является обеспечение постоянного и непрерывного совершенствования знаний как требование обязательного стандарта адвокатской профессии</w:t>
      </w:r>
      <w:r w:rsidR="000F7980" w:rsidRPr="00987D97">
        <w:rPr>
          <w:rFonts w:eastAsia="Times New Roman"/>
          <w:spacing w:val="0"/>
          <w:sz w:val="24"/>
          <w:szCs w:val="24"/>
          <w:lang w:eastAsia="ru-RU"/>
        </w:rPr>
        <w:t>.</w:t>
      </w:r>
    </w:p>
    <w:p w14:paraId="1F007B3D" w14:textId="4559B1FB" w:rsidR="00B64372" w:rsidRPr="00987D97" w:rsidRDefault="00384C91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87D97">
        <w:rPr>
          <w:rFonts w:eastAsia="Times New Roman"/>
          <w:spacing w:val="0"/>
          <w:sz w:val="24"/>
          <w:szCs w:val="24"/>
          <w:lang w:eastAsia="ru-RU"/>
        </w:rPr>
        <w:t>Документы</w:t>
      </w:r>
      <w:r w:rsidR="003433E0" w:rsidRPr="00987D97">
        <w:rPr>
          <w:rFonts w:eastAsia="Times New Roman"/>
          <w:spacing w:val="0"/>
          <w:sz w:val="24"/>
          <w:szCs w:val="24"/>
          <w:lang w:eastAsia="ru-RU"/>
        </w:rPr>
        <w:t>, п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>одтверждающие</w:t>
      </w:r>
      <w:r w:rsidR="00B64372" w:rsidRPr="00987D97">
        <w:rPr>
          <w:rFonts w:eastAsia="Times New Roman"/>
          <w:spacing w:val="0"/>
          <w:sz w:val="24"/>
          <w:szCs w:val="24"/>
          <w:lang w:eastAsia="ru-RU"/>
        </w:rPr>
        <w:t xml:space="preserve"> повышение про</w:t>
      </w:r>
      <w:r w:rsidR="003433E0" w:rsidRPr="00987D97">
        <w:rPr>
          <w:rFonts w:eastAsia="Times New Roman"/>
          <w:spacing w:val="0"/>
          <w:sz w:val="24"/>
          <w:szCs w:val="24"/>
          <w:lang w:eastAsia="ru-RU"/>
        </w:rPr>
        <w:t xml:space="preserve">фессионального уровня, </w:t>
      </w:r>
      <w:r w:rsidRPr="00987D97">
        <w:rPr>
          <w:rFonts w:eastAsia="Times New Roman"/>
          <w:spacing w:val="0"/>
          <w:sz w:val="24"/>
          <w:szCs w:val="24"/>
          <w:lang w:eastAsia="ru-RU"/>
        </w:rPr>
        <w:t>выдаются</w:t>
      </w:r>
      <w:r w:rsidR="00B64372" w:rsidRPr="00987D97">
        <w:rPr>
          <w:rFonts w:eastAsia="Times New Roman"/>
          <w:spacing w:val="0"/>
          <w:sz w:val="24"/>
          <w:szCs w:val="24"/>
          <w:lang w:eastAsia="ru-RU"/>
        </w:rPr>
        <w:t xml:space="preserve"> адвокатам соответственно Федеральной палатой адвокатов Российской Федерации</w:t>
      </w:r>
      <w:r w:rsidR="00EE51DC" w:rsidRPr="00EE51D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EE51DC">
        <w:rPr>
          <w:rFonts w:eastAsia="Times New Roman"/>
          <w:spacing w:val="0"/>
          <w:sz w:val="24"/>
          <w:szCs w:val="24"/>
          <w:lang w:eastAsia="ru-RU"/>
        </w:rPr>
        <w:t>или</w:t>
      </w:r>
      <w:r w:rsidR="00B64372" w:rsidRPr="00987D97">
        <w:rPr>
          <w:rFonts w:eastAsia="Times New Roman"/>
          <w:spacing w:val="0"/>
          <w:sz w:val="24"/>
          <w:szCs w:val="24"/>
          <w:lang w:eastAsia="ru-RU"/>
        </w:rPr>
        <w:t xml:space="preserve"> Адвокатской палатой города Севастополя</w:t>
      </w:r>
      <w:r w:rsidR="00EE51DC">
        <w:rPr>
          <w:rFonts w:eastAsia="Times New Roman"/>
          <w:spacing w:val="0"/>
          <w:sz w:val="24"/>
          <w:szCs w:val="24"/>
          <w:lang w:eastAsia="ru-RU"/>
        </w:rPr>
        <w:t xml:space="preserve">. </w:t>
      </w:r>
    </w:p>
    <w:p w14:paraId="07B2A661" w14:textId="474FF93D" w:rsidR="00422DCA" w:rsidRPr="0027349B" w:rsidRDefault="0027349B" w:rsidP="0027349B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27349B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422DCA" w:rsidRPr="0027349B">
        <w:rPr>
          <w:rFonts w:eastAsia="Times New Roman"/>
          <w:spacing w:val="0"/>
          <w:sz w:val="24"/>
          <w:szCs w:val="24"/>
          <w:lang w:eastAsia="ru-RU"/>
        </w:rPr>
        <w:t>Совет Адвокатской палаты города Севастополя:</w:t>
      </w:r>
    </w:p>
    <w:p w14:paraId="6219826F" w14:textId="2A6880AA" w:rsidR="0027349B" w:rsidRPr="0027349B" w:rsidRDefault="0027349B" w:rsidP="0027349B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27349B">
        <w:rPr>
          <w:rFonts w:eastAsia="Times New Roman"/>
          <w:spacing w:val="0"/>
          <w:sz w:val="24"/>
          <w:szCs w:val="24"/>
          <w:lang w:eastAsia="ru-RU"/>
        </w:rPr>
        <w:t>- определяет порядок</w:t>
      </w:r>
      <w:r w:rsidR="00605A12">
        <w:rPr>
          <w:rFonts w:eastAsia="Times New Roman"/>
          <w:spacing w:val="0"/>
          <w:sz w:val="24"/>
          <w:szCs w:val="24"/>
          <w:lang w:eastAsia="ru-RU"/>
        </w:rPr>
        <w:t xml:space="preserve"> обучения и повышения профессионального уровня адвокатов и стажеров адвокатов </w:t>
      </w:r>
      <w:r>
        <w:rPr>
          <w:rFonts w:eastAsia="Times New Roman"/>
          <w:spacing w:val="0"/>
          <w:sz w:val="24"/>
          <w:szCs w:val="24"/>
          <w:lang w:eastAsia="ru-RU"/>
        </w:rPr>
        <w:t>города Севастополя</w:t>
      </w:r>
      <w:r w:rsidR="00605A12">
        <w:rPr>
          <w:rFonts w:eastAsia="Times New Roman"/>
          <w:spacing w:val="0"/>
          <w:sz w:val="24"/>
          <w:szCs w:val="24"/>
          <w:lang w:eastAsia="ru-RU"/>
        </w:rPr>
        <w:t>;</w:t>
      </w:r>
    </w:p>
    <w:p w14:paraId="02295E40" w14:textId="6CB74FAA" w:rsidR="0039193E" w:rsidRPr="00741B31" w:rsidRDefault="0039193E" w:rsidP="00741B31">
      <w:pPr>
        <w:pStyle w:val="a4"/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41B31">
        <w:rPr>
          <w:rFonts w:eastAsia="Times New Roman"/>
          <w:spacing w:val="0"/>
          <w:sz w:val="24"/>
          <w:szCs w:val="24"/>
          <w:lang w:eastAsia="ru-RU"/>
        </w:rPr>
        <w:t>- утверждает программы повышения профессионального уровня адвокатов и обучения стажеров адвокатов по направлениям, определяемым Советом Федеральной палаты адвокатов Российской Федерации;</w:t>
      </w:r>
    </w:p>
    <w:p w14:paraId="4F7822D8" w14:textId="04C96B52" w:rsidR="0039193E" w:rsidRPr="00741B31" w:rsidRDefault="0039193E" w:rsidP="00741B31">
      <w:pPr>
        <w:pStyle w:val="a4"/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41B31">
        <w:rPr>
          <w:rFonts w:eastAsia="Times New Roman"/>
          <w:spacing w:val="0"/>
          <w:sz w:val="24"/>
          <w:szCs w:val="24"/>
          <w:lang w:eastAsia="ru-RU"/>
        </w:rPr>
        <w:t>- ежегодно утверждает программу мероприятий по повышению профессионального уровня адвокатов</w:t>
      </w:r>
      <w:r w:rsidR="00961533">
        <w:rPr>
          <w:rFonts w:eastAsia="Times New Roman"/>
          <w:spacing w:val="0"/>
          <w:sz w:val="24"/>
          <w:szCs w:val="24"/>
          <w:lang w:eastAsia="ru-RU"/>
        </w:rPr>
        <w:t xml:space="preserve"> и организовывает их проведение</w:t>
      </w:r>
      <w:r w:rsidRPr="00741B31">
        <w:rPr>
          <w:rFonts w:eastAsia="Times New Roman"/>
          <w:spacing w:val="0"/>
          <w:sz w:val="24"/>
          <w:szCs w:val="24"/>
          <w:lang w:eastAsia="ru-RU"/>
        </w:rPr>
        <w:t>;</w:t>
      </w:r>
    </w:p>
    <w:p w14:paraId="03B604C6" w14:textId="77777777" w:rsidR="0027349B" w:rsidRDefault="0039193E" w:rsidP="00741B31">
      <w:pPr>
        <w:pStyle w:val="a4"/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41B31">
        <w:rPr>
          <w:rFonts w:eastAsia="Times New Roman"/>
          <w:spacing w:val="0"/>
          <w:sz w:val="24"/>
          <w:szCs w:val="24"/>
          <w:lang w:eastAsia="ru-RU"/>
        </w:rPr>
        <w:t xml:space="preserve">- </w:t>
      </w:r>
      <w:r w:rsidR="00741B31" w:rsidRPr="00741B31">
        <w:rPr>
          <w:rFonts w:eastAsia="Times New Roman"/>
          <w:spacing w:val="0"/>
          <w:sz w:val="24"/>
          <w:szCs w:val="24"/>
          <w:lang w:eastAsia="ru-RU"/>
        </w:rPr>
        <w:t>ведет учет времени повышения профессионального уровня адвокатов, включенных в реестр адвокатов города Севастополя, на основании собственных данных учета и сведений, предоставленных адвокатом</w:t>
      </w:r>
      <w:r w:rsidR="0027349B">
        <w:rPr>
          <w:rFonts w:eastAsia="Times New Roman"/>
          <w:spacing w:val="0"/>
          <w:sz w:val="24"/>
          <w:szCs w:val="24"/>
          <w:lang w:eastAsia="ru-RU"/>
        </w:rPr>
        <w:t>;</w:t>
      </w:r>
      <w:r w:rsidR="00741B31" w:rsidRPr="00741B31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14:paraId="10975CF5" w14:textId="3D9990AC" w:rsidR="0039193E" w:rsidRDefault="0027349B" w:rsidP="00741B31">
      <w:pPr>
        <w:pStyle w:val="a4"/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- один </w:t>
      </w:r>
      <w:r w:rsidR="00741B31" w:rsidRPr="00741B31">
        <w:rPr>
          <w:rFonts w:eastAsia="Times New Roman"/>
          <w:spacing w:val="0"/>
          <w:sz w:val="24"/>
          <w:szCs w:val="24"/>
          <w:lang w:eastAsia="ru-RU"/>
        </w:rPr>
        <w:t xml:space="preserve">раз в 3 года подводит итоги работы </w:t>
      </w:r>
      <w:r w:rsidR="00741B31">
        <w:rPr>
          <w:rFonts w:eastAsia="Times New Roman"/>
          <w:spacing w:val="0"/>
          <w:sz w:val="24"/>
          <w:szCs w:val="24"/>
          <w:lang w:eastAsia="ru-RU"/>
        </w:rPr>
        <w:t>по профессиональной подготовке и выполнению обязанности повышения профессионального уровня адвокатов;</w:t>
      </w:r>
    </w:p>
    <w:p w14:paraId="2E2371F7" w14:textId="09059F49" w:rsidR="00741B31" w:rsidRDefault="00741B31" w:rsidP="00741B31">
      <w:pPr>
        <w:pStyle w:val="a4"/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- контролирует повышение профессионального уровня адвокатами</w:t>
      </w:r>
      <w:r w:rsidR="00B54220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0"/>
          <w:sz w:val="24"/>
          <w:szCs w:val="24"/>
          <w:lang w:eastAsia="ru-RU"/>
        </w:rPr>
        <w:t>в установленном объеме и принимает меры дисциплинарного характера в отношении адвокатов, уклоняющихся от исполнения обязанности повышения профессионального уровня</w:t>
      </w:r>
      <w:r w:rsidR="009B2887">
        <w:rPr>
          <w:rFonts w:eastAsia="Times New Roman"/>
          <w:spacing w:val="0"/>
          <w:sz w:val="24"/>
          <w:szCs w:val="24"/>
          <w:lang w:eastAsia="ru-RU"/>
        </w:rPr>
        <w:t>;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14:paraId="0E4FE036" w14:textId="2C505A37" w:rsidR="004E3F89" w:rsidRDefault="00605A12" w:rsidP="009B2887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- </w:t>
      </w:r>
      <w:r w:rsidR="009B2887">
        <w:rPr>
          <w:rFonts w:eastAsia="Times New Roman"/>
          <w:spacing w:val="0"/>
          <w:sz w:val="24"/>
          <w:szCs w:val="24"/>
          <w:lang w:eastAsia="ru-RU"/>
        </w:rPr>
        <w:t>о</w:t>
      </w:r>
      <w:r w:rsidR="004E3F89" w:rsidRPr="009B2887">
        <w:rPr>
          <w:rFonts w:eastAsia="Times New Roman"/>
          <w:spacing w:val="0"/>
          <w:sz w:val="24"/>
          <w:szCs w:val="24"/>
          <w:lang w:eastAsia="ru-RU"/>
        </w:rPr>
        <w:t xml:space="preserve">рганизует </w:t>
      </w:r>
      <w:r w:rsidR="0048164D" w:rsidRPr="009B2887">
        <w:rPr>
          <w:rFonts w:eastAsia="Times New Roman"/>
          <w:spacing w:val="0"/>
          <w:sz w:val="24"/>
          <w:szCs w:val="24"/>
          <w:lang w:eastAsia="ru-RU"/>
        </w:rPr>
        <w:t xml:space="preserve">и обеспечивает </w:t>
      </w:r>
      <w:r w:rsidR="003433E0" w:rsidRPr="009B2887">
        <w:rPr>
          <w:rFonts w:eastAsia="Times New Roman"/>
          <w:spacing w:val="0"/>
          <w:sz w:val="24"/>
          <w:szCs w:val="24"/>
          <w:lang w:eastAsia="ru-RU"/>
        </w:rPr>
        <w:t xml:space="preserve">прохождение </w:t>
      </w:r>
      <w:r w:rsidR="0048164D" w:rsidRPr="009B2887">
        <w:rPr>
          <w:rFonts w:eastAsia="Times New Roman"/>
          <w:spacing w:val="0"/>
          <w:sz w:val="24"/>
          <w:szCs w:val="24"/>
          <w:lang w:eastAsia="ru-RU"/>
        </w:rPr>
        <w:t xml:space="preserve">стажерами и </w:t>
      </w:r>
      <w:r w:rsidR="002174DC" w:rsidRPr="009B2887">
        <w:rPr>
          <w:rFonts w:eastAsia="Times New Roman"/>
          <w:spacing w:val="0"/>
          <w:sz w:val="24"/>
          <w:szCs w:val="24"/>
          <w:lang w:eastAsia="ru-RU"/>
        </w:rPr>
        <w:t>адвокатами, получившими статус</w:t>
      </w:r>
      <w:r w:rsidR="0048164D" w:rsidRPr="009B2887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2174DC" w:rsidRPr="009B2887">
        <w:rPr>
          <w:rFonts w:eastAsia="Times New Roman"/>
          <w:spacing w:val="0"/>
          <w:sz w:val="24"/>
          <w:szCs w:val="24"/>
          <w:lang w:eastAsia="ru-RU"/>
        </w:rPr>
        <w:t>без прохождения стажировки в первый год осуществления адвокатской деятельности</w:t>
      </w:r>
      <w:r w:rsidR="0048164D" w:rsidRPr="009B2887">
        <w:rPr>
          <w:rFonts w:eastAsia="Times New Roman"/>
          <w:spacing w:val="0"/>
          <w:sz w:val="24"/>
          <w:szCs w:val="24"/>
          <w:lang w:eastAsia="ru-RU"/>
        </w:rPr>
        <w:t>,</w:t>
      </w:r>
      <w:r w:rsidR="002174DC" w:rsidRPr="009B2887">
        <w:rPr>
          <w:rFonts w:eastAsia="Times New Roman"/>
          <w:spacing w:val="0"/>
          <w:sz w:val="24"/>
          <w:szCs w:val="24"/>
          <w:lang w:eastAsia="ru-RU"/>
        </w:rPr>
        <w:t xml:space="preserve"> обучение по курсу</w:t>
      </w:r>
      <w:r w:rsidR="0048164D" w:rsidRPr="009B2887">
        <w:rPr>
          <w:rFonts w:eastAsia="Times New Roman"/>
          <w:spacing w:val="0"/>
          <w:sz w:val="24"/>
          <w:szCs w:val="24"/>
          <w:lang w:eastAsia="ru-RU"/>
        </w:rPr>
        <w:t xml:space="preserve"> «Введение в профессию адвоката»</w:t>
      </w:r>
      <w:r w:rsidR="009E5364">
        <w:rPr>
          <w:rFonts w:eastAsia="Times New Roman"/>
          <w:spacing w:val="0"/>
          <w:sz w:val="24"/>
          <w:szCs w:val="24"/>
          <w:lang w:eastAsia="ru-RU"/>
        </w:rPr>
        <w:t>.</w:t>
      </w:r>
      <w:r w:rsidR="002174DC" w:rsidRPr="009B2887">
        <w:rPr>
          <w:rFonts w:eastAsia="Times New Roman"/>
          <w:spacing w:val="0"/>
          <w:sz w:val="24"/>
          <w:szCs w:val="24"/>
          <w:lang w:eastAsia="ru-RU"/>
        </w:rPr>
        <w:t xml:space="preserve"> </w:t>
      </w:r>
    </w:p>
    <w:p w14:paraId="21A1AC60" w14:textId="77777777" w:rsidR="009E5364" w:rsidRDefault="009E5364" w:rsidP="009E5364">
      <w:pPr>
        <w:pStyle w:val="a4"/>
        <w:tabs>
          <w:tab w:val="left" w:pos="851"/>
        </w:tabs>
        <w:spacing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1DA66E36" w14:textId="77777777" w:rsidR="00D22A7C" w:rsidRPr="00987D97" w:rsidRDefault="00D22A7C" w:rsidP="00F26BAF">
      <w:pPr>
        <w:pStyle w:val="a4"/>
        <w:spacing w:line="240" w:lineRule="auto"/>
        <w:ind w:left="0" w:right="-1" w:firstLine="426"/>
        <w:jc w:val="both"/>
        <w:rPr>
          <w:bCs/>
          <w:sz w:val="24"/>
          <w:szCs w:val="24"/>
        </w:rPr>
      </w:pPr>
    </w:p>
    <w:p w14:paraId="5C32587C" w14:textId="44B5AEF4" w:rsidR="00EC3212" w:rsidRDefault="009E5364" w:rsidP="00EC321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>
        <w:rPr>
          <w:rFonts w:eastAsia="Times New Roman"/>
          <w:b/>
          <w:spacing w:val="0"/>
          <w:sz w:val="24"/>
          <w:szCs w:val="24"/>
          <w:lang w:eastAsia="ru-RU"/>
        </w:rPr>
        <w:lastRenderedPageBreak/>
        <w:t>Объем</w:t>
      </w:r>
      <w:r w:rsidR="00207BE4" w:rsidRPr="00EC3212">
        <w:rPr>
          <w:rFonts w:eastAsia="Times New Roman"/>
          <w:b/>
          <w:spacing w:val="0"/>
          <w:sz w:val="24"/>
          <w:szCs w:val="24"/>
          <w:lang w:eastAsia="ru-RU"/>
        </w:rPr>
        <w:t xml:space="preserve"> </w:t>
      </w:r>
      <w:r w:rsidR="00EC3212" w:rsidRPr="00EC3212">
        <w:rPr>
          <w:rFonts w:eastAsia="Times New Roman"/>
          <w:b/>
          <w:spacing w:val="0"/>
          <w:sz w:val="24"/>
          <w:szCs w:val="24"/>
          <w:lang w:eastAsia="ru-RU"/>
        </w:rPr>
        <w:t xml:space="preserve">обучения и </w:t>
      </w:r>
      <w:r w:rsidR="00207BE4" w:rsidRPr="00EC3212">
        <w:rPr>
          <w:rFonts w:eastAsia="Times New Roman"/>
          <w:b/>
          <w:spacing w:val="0"/>
          <w:sz w:val="24"/>
          <w:szCs w:val="24"/>
          <w:lang w:eastAsia="ru-RU"/>
        </w:rPr>
        <w:t xml:space="preserve">повышения профессионального уровня </w:t>
      </w:r>
    </w:p>
    <w:p w14:paraId="52C80513" w14:textId="6ADA6E45" w:rsidR="00207BE4" w:rsidRDefault="00207BE4" w:rsidP="00EC3212">
      <w:pPr>
        <w:pStyle w:val="a4"/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EC3212">
        <w:rPr>
          <w:rFonts w:eastAsia="Times New Roman"/>
          <w:b/>
          <w:spacing w:val="0"/>
          <w:sz w:val="24"/>
          <w:szCs w:val="24"/>
          <w:lang w:eastAsia="ru-RU"/>
        </w:rPr>
        <w:t>адвокатов</w:t>
      </w:r>
      <w:r w:rsidR="00EC3212" w:rsidRPr="00EC3212">
        <w:rPr>
          <w:rFonts w:eastAsia="Times New Roman"/>
          <w:b/>
          <w:spacing w:val="0"/>
          <w:sz w:val="24"/>
          <w:szCs w:val="24"/>
          <w:lang w:eastAsia="ru-RU"/>
        </w:rPr>
        <w:t xml:space="preserve"> и стажеров адвокатов</w:t>
      </w:r>
    </w:p>
    <w:p w14:paraId="4D7EECBA" w14:textId="4D6FFC92" w:rsidR="00A75387" w:rsidRDefault="00A75387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75387">
        <w:rPr>
          <w:rFonts w:eastAsia="Times New Roman"/>
          <w:spacing w:val="0"/>
          <w:sz w:val="24"/>
          <w:szCs w:val="24"/>
          <w:lang w:eastAsia="ru-RU"/>
        </w:rPr>
        <w:t>При прохождении стажировки стажер обязан изучить курс «Введение в профессию адвоката» в объеме 40 академических часов.</w:t>
      </w:r>
    </w:p>
    <w:p w14:paraId="26423988" w14:textId="186A9FBE" w:rsidR="005106D6" w:rsidRDefault="005106D6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5106D6">
        <w:rPr>
          <w:rFonts w:eastAsia="Times New Roman"/>
          <w:spacing w:val="0"/>
          <w:sz w:val="24"/>
          <w:szCs w:val="24"/>
          <w:lang w:eastAsia="ru-RU"/>
        </w:rPr>
        <w:t xml:space="preserve">Адвокаты со стажем менее 3 лет </w:t>
      </w:r>
      <w:r>
        <w:rPr>
          <w:rFonts w:eastAsia="Times New Roman"/>
          <w:spacing w:val="0"/>
          <w:sz w:val="24"/>
          <w:szCs w:val="24"/>
          <w:lang w:eastAsia="ru-RU"/>
        </w:rPr>
        <w:t>должны</w:t>
      </w:r>
      <w:r w:rsidRPr="005106D6">
        <w:rPr>
          <w:rFonts w:eastAsia="Times New Roman"/>
          <w:spacing w:val="0"/>
          <w:sz w:val="24"/>
          <w:szCs w:val="24"/>
          <w:lang w:eastAsia="ru-RU"/>
        </w:rPr>
        <w:t xml:space="preserve"> ежегодно повышать профессиональный уровень в количестве не менее 40 академических часов</w:t>
      </w:r>
      <w:r>
        <w:rPr>
          <w:rFonts w:eastAsia="Times New Roman"/>
          <w:spacing w:val="0"/>
          <w:sz w:val="24"/>
          <w:szCs w:val="24"/>
          <w:lang w:eastAsia="ru-RU"/>
        </w:rPr>
        <w:t>.</w:t>
      </w:r>
    </w:p>
    <w:p w14:paraId="26BD202A" w14:textId="64A3B7C3" w:rsidR="005106D6" w:rsidRDefault="00207BE4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5106D6">
        <w:rPr>
          <w:rFonts w:eastAsia="Times New Roman"/>
          <w:spacing w:val="0"/>
          <w:sz w:val="24"/>
          <w:szCs w:val="24"/>
          <w:lang w:eastAsia="ru-RU"/>
        </w:rPr>
        <w:t>А</w:t>
      </w:r>
      <w:r w:rsidR="00D94478" w:rsidRPr="005106D6">
        <w:rPr>
          <w:rFonts w:eastAsia="Times New Roman"/>
          <w:spacing w:val="0"/>
          <w:sz w:val="24"/>
          <w:szCs w:val="24"/>
          <w:lang w:eastAsia="ru-RU"/>
        </w:rPr>
        <w:t xml:space="preserve">двокаты со стажем более 3 лет </w:t>
      </w:r>
      <w:r w:rsidR="00AF64EE" w:rsidRPr="005106D6">
        <w:rPr>
          <w:rFonts w:eastAsia="Times New Roman"/>
          <w:spacing w:val="0"/>
          <w:sz w:val="24"/>
          <w:szCs w:val="24"/>
          <w:lang w:eastAsia="ru-RU"/>
        </w:rPr>
        <w:t>должны</w:t>
      </w:r>
      <w:r w:rsidR="00D94478" w:rsidRPr="005106D6">
        <w:rPr>
          <w:rFonts w:eastAsia="Times New Roman"/>
          <w:spacing w:val="0"/>
          <w:sz w:val="24"/>
          <w:szCs w:val="24"/>
          <w:lang w:eastAsia="ru-RU"/>
        </w:rPr>
        <w:t xml:space="preserve"> ежегодно повышать профессиональный</w:t>
      </w:r>
      <w:r w:rsidR="00921305" w:rsidRPr="005106D6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D94478" w:rsidRPr="005106D6">
        <w:rPr>
          <w:rFonts w:eastAsia="Times New Roman"/>
          <w:spacing w:val="0"/>
          <w:sz w:val="24"/>
          <w:szCs w:val="24"/>
          <w:lang w:eastAsia="ru-RU"/>
        </w:rPr>
        <w:t>уровень в количестве не</w:t>
      </w:r>
      <w:r w:rsidR="00F26BAF" w:rsidRPr="005106D6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D94478" w:rsidRPr="005106D6">
        <w:rPr>
          <w:rFonts w:eastAsia="Times New Roman"/>
          <w:spacing w:val="0"/>
          <w:sz w:val="24"/>
          <w:szCs w:val="24"/>
          <w:lang w:eastAsia="ru-RU"/>
        </w:rPr>
        <w:t>менее 30 академических часов</w:t>
      </w:r>
      <w:r w:rsidR="00790630" w:rsidRPr="005106D6">
        <w:rPr>
          <w:rFonts w:eastAsia="Times New Roman"/>
          <w:spacing w:val="0"/>
          <w:sz w:val="24"/>
          <w:szCs w:val="24"/>
          <w:lang w:eastAsia="ru-RU"/>
        </w:rPr>
        <w:t>.</w:t>
      </w:r>
    </w:p>
    <w:p w14:paraId="77CD934C" w14:textId="77203235" w:rsidR="004D542E" w:rsidRDefault="004F7F17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F7F17">
        <w:rPr>
          <w:rFonts w:eastAsia="Times New Roman"/>
          <w:spacing w:val="0"/>
          <w:sz w:val="24"/>
          <w:szCs w:val="24"/>
          <w:lang w:eastAsia="ru-RU"/>
        </w:rPr>
        <w:t xml:space="preserve">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 </w:t>
      </w:r>
      <w:r w:rsidR="00C21696">
        <w:rPr>
          <w:rFonts w:eastAsia="Times New Roman"/>
          <w:spacing w:val="0"/>
          <w:sz w:val="24"/>
          <w:szCs w:val="24"/>
          <w:lang w:eastAsia="ru-RU"/>
        </w:rPr>
        <w:t>продолжительностью 40 академических часов.</w:t>
      </w:r>
    </w:p>
    <w:p w14:paraId="5E088A19" w14:textId="5B5AE800" w:rsidR="004F7F17" w:rsidRPr="004D542E" w:rsidRDefault="004F7F17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При приобретении статуса адвоката после прохождения стажировки обучение во время стажировки по курсу «Введение в профессию адвоката</w:t>
      </w:r>
      <w:r w:rsidR="00C21696">
        <w:rPr>
          <w:rFonts w:eastAsia="Times New Roman"/>
          <w:spacing w:val="0"/>
          <w:sz w:val="24"/>
          <w:szCs w:val="24"/>
          <w:lang w:eastAsia="ru-RU"/>
        </w:rPr>
        <w:t>»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засчитывается адвокату в повышение профессионального уровня.</w:t>
      </w:r>
    </w:p>
    <w:p w14:paraId="2F5CD2E6" w14:textId="2498BFA6" w:rsidR="005106D6" w:rsidRDefault="005106D6" w:rsidP="005106D6">
      <w:pPr>
        <w:pStyle w:val="a4"/>
        <w:tabs>
          <w:tab w:val="left" w:pos="851"/>
        </w:tabs>
        <w:spacing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5EA956F1" w14:textId="77777777" w:rsidR="00470D08" w:rsidRDefault="00470D08" w:rsidP="00470D08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b/>
          <w:spacing w:val="0"/>
          <w:sz w:val="24"/>
          <w:szCs w:val="24"/>
          <w:lang w:eastAsia="ru-RU"/>
        </w:rPr>
        <w:t>Формы прохождения профессионального обучения и повышения профессионального уровня адвокатов</w:t>
      </w:r>
    </w:p>
    <w:p w14:paraId="21793791" w14:textId="77777777" w:rsidR="00470D08" w:rsidRDefault="00470D08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776563">
        <w:rPr>
          <w:rFonts w:eastAsia="Times New Roman"/>
          <w:spacing w:val="0"/>
          <w:sz w:val="24"/>
          <w:szCs w:val="24"/>
          <w:lang w:eastAsia="ru-RU"/>
        </w:rPr>
        <w:t>Адвокаты повышают профессиональный уровень на мероприятиях, организуемых Федеральной палатой адвокатов Российской Федерации в формах, установленных Стандартом, а также на мероприятиях, организуемых Адвокатской палатой города Севастополя в формах, установленных настоящим Положением</w:t>
      </w:r>
      <w:r>
        <w:rPr>
          <w:rFonts w:eastAsia="Times New Roman"/>
          <w:spacing w:val="0"/>
          <w:sz w:val="24"/>
          <w:szCs w:val="24"/>
          <w:lang w:eastAsia="ru-RU"/>
        </w:rPr>
        <w:t>, и в иных формах и/или на других мероприятиях, признанных решением Совета Адвокатской палаты в качестве повышения профессионального уровня.</w:t>
      </w:r>
    </w:p>
    <w:p w14:paraId="42556B40" w14:textId="13461CA9" w:rsidR="00470D08" w:rsidRPr="004016FD" w:rsidRDefault="00470D08" w:rsidP="00470D08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spacing w:val="0"/>
          <w:sz w:val="24"/>
          <w:szCs w:val="24"/>
          <w:lang w:eastAsia="ru-RU"/>
        </w:rPr>
        <w:t xml:space="preserve">Адвокатская палата </w:t>
      </w:r>
      <w:r>
        <w:rPr>
          <w:rFonts w:eastAsia="Times New Roman"/>
          <w:spacing w:val="0"/>
          <w:sz w:val="24"/>
          <w:szCs w:val="24"/>
          <w:lang w:eastAsia="ru-RU"/>
        </w:rPr>
        <w:t>г</w:t>
      </w:r>
      <w:r w:rsidRPr="004016FD">
        <w:rPr>
          <w:rFonts w:eastAsia="Times New Roman"/>
          <w:spacing w:val="0"/>
          <w:sz w:val="24"/>
          <w:szCs w:val="24"/>
          <w:lang w:eastAsia="ru-RU"/>
        </w:rPr>
        <w:t>орода Севастополя может организов</w:t>
      </w:r>
      <w:r w:rsidR="00F97E4A">
        <w:rPr>
          <w:rFonts w:eastAsia="Times New Roman"/>
          <w:spacing w:val="0"/>
          <w:sz w:val="24"/>
          <w:szCs w:val="24"/>
          <w:lang w:eastAsia="ru-RU"/>
        </w:rPr>
        <w:t>ыв</w:t>
      </w:r>
      <w:r w:rsidRPr="004016FD">
        <w:rPr>
          <w:rFonts w:eastAsia="Times New Roman"/>
          <w:spacing w:val="0"/>
          <w:sz w:val="24"/>
          <w:szCs w:val="24"/>
          <w:lang w:eastAsia="ru-RU"/>
        </w:rPr>
        <w:t>ать профессиональное обучение и повышение профессионального уровня адвокатов в следующих формах:</w:t>
      </w:r>
    </w:p>
    <w:p w14:paraId="62004B38" w14:textId="3DEAD0C0" w:rsidR="00470D08" w:rsidRPr="004016FD" w:rsidRDefault="00470D08" w:rsidP="00470D0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spacing w:val="0"/>
          <w:sz w:val="24"/>
          <w:szCs w:val="24"/>
          <w:lang w:eastAsia="ru-RU"/>
        </w:rPr>
        <w:t>1) очные аудиторные мероприятия (лекции, тренинги, игровые судебные процессы и иные игровые (имитационные) обучающие мероприятия);</w:t>
      </w:r>
    </w:p>
    <w:p w14:paraId="40527C6F" w14:textId="77777777" w:rsidR="00470D08" w:rsidRPr="004016FD" w:rsidRDefault="00470D08" w:rsidP="00470D0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spacing w:val="0"/>
          <w:sz w:val="24"/>
          <w:szCs w:val="24"/>
          <w:lang w:eastAsia="ru-RU"/>
        </w:rPr>
        <w:t>2) заочные (дистанционные) мероприятия (вебинары, дистанционные онлайн-курсы);</w:t>
      </w:r>
    </w:p>
    <w:p w14:paraId="377C870A" w14:textId="77777777" w:rsidR="00470D08" w:rsidRPr="004016FD" w:rsidRDefault="00470D08" w:rsidP="00470D0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spacing w:val="0"/>
          <w:sz w:val="24"/>
          <w:szCs w:val="24"/>
          <w:lang w:eastAsia="ru-RU"/>
        </w:rPr>
        <w:t>3) смешанные очно-заочные мероприятия (очно-дистанционные онлайн-курсы);</w:t>
      </w:r>
    </w:p>
    <w:p w14:paraId="3F5566DF" w14:textId="1EB3C86E" w:rsidR="00470D08" w:rsidRDefault="00470D08" w:rsidP="00470D0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016FD">
        <w:rPr>
          <w:rFonts w:eastAsia="Times New Roman"/>
          <w:spacing w:val="0"/>
          <w:sz w:val="24"/>
          <w:szCs w:val="24"/>
          <w:lang w:eastAsia="ru-RU"/>
        </w:rPr>
        <w:t>4) научные, научно-практические и иные мероприятия (конференции, конгрессы, круглые столы, симпозиумы)</w:t>
      </w:r>
      <w:r>
        <w:rPr>
          <w:rFonts w:eastAsia="Times New Roman"/>
          <w:spacing w:val="0"/>
          <w:sz w:val="24"/>
          <w:szCs w:val="24"/>
          <w:lang w:eastAsia="ru-RU"/>
        </w:rPr>
        <w:t>;</w:t>
      </w:r>
    </w:p>
    <w:p w14:paraId="721CE84B" w14:textId="410F2699" w:rsidR="00470D08" w:rsidRDefault="00470D08" w:rsidP="005E52B2">
      <w:pPr>
        <w:pStyle w:val="a4"/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5) в иных формах, предусмотренных решением Совета Адвокатской палаты города Севастополя.</w:t>
      </w:r>
    </w:p>
    <w:p w14:paraId="2991BA49" w14:textId="729343DA" w:rsidR="0096564D" w:rsidRDefault="0096564D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6564D">
        <w:rPr>
          <w:rFonts w:eastAsia="Times New Roman"/>
          <w:spacing w:val="0"/>
          <w:sz w:val="24"/>
          <w:szCs w:val="24"/>
          <w:lang w:eastAsia="ru-RU"/>
        </w:rPr>
        <w:t>Проведение очных аудиторных занятий может быть организовано Адвокатской палатой города Севастополя самостоятельно (включая созданные ею институты повышения профессион</w:t>
      </w:r>
      <w:r>
        <w:rPr>
          <w:rFonts w:eastAsia="Times New Roman"/>
          <w:spacing w:val="0"/>
          <w:sz w:val="24"/>
          <w:szCs w:val="24"/>
          <w:lang w:eastAsia="ru-RU"/>
        </w:rPr>
        <w:t>ального уровня адвокатов, курсы повышения профессионального уровня адвокатов, школы адвоката, школы молодого адвоката и т.п.) либо с привлечением высших учебных заведений юридической специализации.</w:t>
      </w:r>
    </w:p>
    <w:p w14:paraId="1213EE88" w14:textId="3223FC45" w:rsidR="0096564D" w:rsidRPr="0096564D" w:rsidRDefault="0096564D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6564D">
        <w:rPr>
          <w:rFonts w:eastAsia="Times New Roman"/>
          <w:spacing w:val="0"/>
          <w:sz w:val="24"/>
          <w:szCs w:val="24"/>
          <w:lang w:eastAsia="ru-RU"/>
        </w:rPr>
        <w:t>Преподавание курса «Введение в профессию адвоката» может организовываться Адвокатской палатой города Севастополя в форме дистанционного онлайн-курса.</w:t>
      </w:r>
    </w:p>
    <w:p w14:paraId="3E29EA56" w14:textId="7C96C5D7" w:rsidR="00470D08" w:rsidRDefault="00C34A0C" w:rsidP="00470D08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C34A0C">
        <w:rPr>
          <w:rFonts w:eastAsia="Times New Roman"/>
          <w:spacing w:val="0"/>
          <w:sz w:val="24"/>
          <w:szCs w:val="24"/>
          <w:lang w:eastAsia="ru-RU"/>
        </w:rPr>
        <w:t xml:space="preserve">Мероприятия, организуемые Адвокатской палатой города Севастополя, могут проводиться адвокатами, экспертами по юридическим и иным вопросам, либо преподавателями высших учебных заведений, преподающими юридические и иные дисциплины (экономические, психологические, филологические и др.), знания по которым признаются 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Советом Адвокатской палаты </w:t>
      </w:r>
      <w:r w:rsidRPr="00C34A0C">
        <w:rPr>
          <w:rFonts w:eastAsia="Times New Roman"/>
          <w:spacing w:val="0"/>
          <w:sz w:val="24"/>
          <w:szCs w:val="24"/>
          <w:lang w:eastAsia="ru-RU"/>
        </w:rPr>
        <w:t xml:space="preserve">востребованными при осуществлении профессиональной деятельности адвокатов. </w:t>
      </w:r>
    </w:p>
    <w:p w14:paraId="08EA42D9" w14:textId="24C1BD1C" w:rsidR="006B49E7" w:rsidRDefault="006B49E7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B49E7">
        <w:rPr>
          <w:rFonts w:eastAsia="Times New Roman"/>
          <w:spacing w:val="0"/>
          <w:sz w:val="24"/>
          <w:szCs w:val="24"/>
          <w:lang w:eastAsia="ru-RU"/>
        </w:rPr>
        <w:lastRenderedPageBreak/>
        <w:t>Адвокат вправе самостоятельно выбирать формы повышения профессионального уровня из форм, утвержденных Федеральной палатой адвокатов Российской Федерации или А</w:t>
      </w:r>
      <w:r>
        <w:rPr>
          <w:rFonts w:eastAsia="Times New Roman"/>
          <w:spacing w:val="0"/>
          <w:sz w:val="24"/>
          <w:szCs w:val="24"/>
          <w:lang w:eastAsia="ru-RU"/>
        </w:rPr>
        <w:t>двокатской палатой</w:t>
      </w:r>
      <w:r w:rsidRPr="006B49E7">
        <w:rPr>
          <w:rFonts w:eastAsia="Times New Roman"/>
          <w:spacing w:val="0"/>
          <w:sz w:val="24"/>
          <w:szCs w:val="24"/>
          <w:lang w:eastAsia="ru-RU"/>
        </w:rPr>
        <w:t xml:space="preserve"> города Севастополя. </w:t>
      </w:r>
    </w:p>
    <w:p w14:paraId="3780935E" w14:textId="6C4E77BC" w:rsidR="0096564D" w:rsidRPr="0096564D" w:rsidRDefault="0096564D" w:rsidP="006B49E7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96564D">
        <w:rPr>
          <w:rFonts w:eastAsia="Times New Roman"/>
          <w:spacing w:val="0"/>
          <w:sz w:val="24"/>
          <w:szCs w:val="24"/>
          <w:lang w:eastAsia="ru-RU"/>
        </w:rPr>
        <w:t xml:space="preserve">Адвокаты наряду с участием в мероприятиях по повышению профессионального уровня, организуемых Федеральной палатой адвокатов Российской Федерации и Адвокатской палатой города Севастополя, обязаны осуществлять профессиональное расходы на самостоятельное совершенствование своих знаний. </w:t>
      </w:r>
    </w:p>
    <w:p w14:paraId="37220161" w14:textId="77777777" w:rsidR="00470D08" w:rsidRPr="004016FD" w:rsidRDefault="00470D08" w:rsidP="00470D0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2E9BC074" w14:textId="77777777" w:rsidR="00470D08" w:rsidRPr="00666BA0" w:rsidRDefault="00470D08" w:rsidP="00470D08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bookmarkStart w:id="0" w:name="_Hlk113531553"/>
      <w:r w:rsidRPr="00666BA0">
        <w:rPr>
          <w:rFonts w:eastAsia="Times New Roman"/>
          <w:b/>
          <w:spacing w:val="0"/>
          <w:sz w:val="24"/>
          <w:szCs w:val="24"/>
          <w:lang w:eastAsia="ru-RU"/>
        </w:rPr>
        <w:t xml:space="preserve">Учет времени повышения профессионального уровня адвокатов </w:t>
      </w:r>
    </w:p>
    <w:bookmarkEnd w:id="0"/>
    <w:p w14:paraId="46A317A5" w14:textId="77777777" w:rsidR="00466ADB" w:rsidRDefault="00B06002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Участие в очных аудиторных мероприятиях и вебинарах, организованных Федеральной палатой адвокатов Российской Федерации, засчитывается </w:t>
      </w:r>
      <w:r w:rsidR="002B1D90">
        <w:rPr>
          <w:rFonts w:eastAsia="Times New Roman"/>
          <w:spacing w:val="0"/>
          <w:sz w:val="24"/>
          <w:szCs w:val="24"/>
          <w:lang w:eastAsia="ru-RU"/>
        </w:rPr>
        <w:t xml:space="preserve">в качестве повышения профессионального уровня в соответствии с количеством часов данных занятий (мероприятий) на основании сведений, предоставленных </w:t>
      </w:r>
      <w:bookmarkStart w:id="1" w:name="_Hlk113456684"/>
      <w:r w:rsidR="002B1D90">
        <w:rPr>
          <w:rFonts w:eastAsia="Times New Roman"/>
          <w:spacing w:val="0"/>
          <w:sz w:val="24"/>
          <w:szCs w:val="24"/>
          <w:lang w:eastAsia="ru-RU"/>
        </w:rPr>
        <w:t>Федеральной палатой адвокатов Российской Федерации</w:t>
      </w:r>
      <w:r w:rsidR="006450DB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bookmarkEnd w:id="1"/>
      <w:r w:rsidR="006450DB">
        <w:rPr>
          <w:rFonts w:eastAsia="Times New Roman"/>
          <w:spacing w:val="0"/>
          <w:sz w:val="24"/>
          <w:szCs w:val="24"/>
          <w:lang w:eastAsia="ru-RU"/>
        </w:rPr>
        <w:t>(сертификаты, списки и т.п.).</w:t>
      </w:r>
    </w:p>
    <w:p w14:paraId="0E574B50" w14:textId="3A4365BF" w:rsidR="002B1D90" w:rsidRPr="00466ADB" w:rsidRDefault="002B1D90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66ADB">
        <w:rPr>
          <w:rFonts w:eastAsia="Times New Roman"/>
          <w:spacing w:val="0"/>
          <w:sz w:val="24"/>
          <w:szCs w:val="24"/>
          <w:lang w:eastAsia="ru-RU"/>
        </w:rPr>
        <w:t>Участие в очных аудиторных мероприятиях, организованных Адвокатской палатой города Севастополя</w:t>
      </w:r>
      <w:r w:rsidR="003305BF" w:rsidRPr="00466ADB">
        <w:rPr>
          <w:rFonts w:eastAsia="Times New Roman"/>
          <w:spacing w:val="0"/>
          <w:sz w:val="24"/>
          <w:szCs w:val="24"/>
          <w:lang w:eastAsia="ru-RU"/>
        </w:rPr>
        <w:t xml:space="preserve">, засчитывается в соответствии с фактическим количеством часов данных занятий (мероприятий) на основании проставленной в списке регистрации участников отметки об участии адвоката в данном мероприятии. </w:t>
      </w:r>
    </w:p>
    <w:p w14:paraId="465BFBBA" w14:textId="362830A8" w:rsidR="002B1D90" w:rsidRPr="008A0C20" w:rsidRDefault="00D53D22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8A0C20">
        <w:rPr>
          <w:rFonts w:eastAsia="Times New Roman"/>
          <w:spacing w:val="0"/>
          <w:sz w:val="24"/>
          <w:szCs w:val="24"/>
          <w:lang w:eastAsia="ru-RU"/>
        </w:rPr>
        <w:t>Участие в иных заочных (дистанционных), а также в смешанных очно-заочных мероприятиях, организованных Федеральной палатой адвокатов Российской Федерации и/или Адвокатской палатой города Севастополя, засчитывается в повышение профессионального уровня при соблюдении условий участия и в соответствии с количеством часов, устанавливаемых организаторами этих мероприятий при объявлении об их проведении.</w:t>
      </w:r>
    </w:p>
    <w:p w14:paraId="3EDF71C7" w14:textId="2AE75B2B" w:rsidR="00D53D22" w:rsidRPr="0069500C" w:rsidRDefault="00F04E3E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Годовая подписка на издание «Адвокатская газета» засчитывается в количестве 10 часов в год. Подписка на издание менее 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год</w:t>
      </w:r>
      <w:r w:rsidR="003A1637" w:rsidRPr="0069500C">
        <w:rPr>
          <w:rFonts w:eastAsia="Times New Roman"/>
          <w:spacing w:val="0"/>
          <w:sz w:val="24"/>
          <w:szCs w:val="24"/>
          <w:lang w:eastAsia="ru-RU"/>
        </w:rPr>
        <w:t>а</w:t>
      </w:r>
      <w:r w:rsidR="008439BD" w:rsidRPr="0069500C">
        <w:rPr>
          <w:rFonts w:eastAsia="Times New Roman"/>
          <w:spacing w:val="0"/>
          <w:sz w:val="24"/>
          <w:szCs w:val="24"/>
          <w:lang w:eastAsia="ru-RU"/>
        </w:rPr>
        <w:t xml:space="preserve"> (не с начала года)</w:t>
      </w:r>
      <w:r w:rsidR="003A1637" w:rsidRPr="0069500C">
        <w:rPr>
          <w:rFonts w:eastAsia="Times New Roman"/>
          <w:spacing w:val="0"/>
          <w:sz w:val="24"/>
          <w:szCs w:val="24"/>
          <w:lang w:eastAsia="ru-RU"/>
        </w:rPr>
        <w:t xml:space="preserve"> засчитывается из расчета 1 час в месяц.</w:t>
      </w:r>
    </w:p>
    <w:p w14:paraId="46552D03" w14:textId="06AD1214" w:rsidR="00F04E3E" w:rsidRPr="0069500C" w:rsidRDefault="0005089C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Просмотр </w:t>
      </w:r>
      <w:proofErr w:type="spellStart"/>
      <w:r w:rsidRPr="0069500C">
        <w:rPr>
          <w:rFonts w:eastAsia="Times New Roman"/>
          <w:spacing w:val="0"/>
          <w:sz w:val="24"/>
          <w:szCs w:val="24"/>
          <w:lang w:eastAsia="ru-RU"/>
        </w:rPr>
        <w:t>в</w:t>
      </w:r>
      <w:r w:rsidR="00683C13" w:rsidRPr="0069500C">
        <w:rPr>
          <w:rFonts w:eastAsia="Times New Roman"/>
          <w:spacing w:val="0"/>
          <w:sz w:val="24"/>
          <w:szCs w:val="24"/>
          <w:lang w:eastAsia="ru-RU"/>
        </w:rPr>
        <w:t>идеолекци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й</w:t>
      </w:r>
      <w:proofErr w:type="spellEnd"/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на сервисе АКАДЕМИЯ.ФПА образовательного ресурса </w:t>
      </w:r>
      <w:r w:rsidRPr="0069500C">
        <w:rPr>
          <w:rFonts w:eastAsia="Times New Roman"/>
          <w:spacing w:val="0"/>
          <w:sz w:val="24"/>
          <w:szCs w:val="24"/>
          <w:lang w:val="en-US" w:eastAsia="ru-RU"/>
        </w:rPr>
        <w:t>LF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Академия</w:t>
      </w:r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B80EE5" w:rsidRPr="0069500C">
        <w:rPr>
          <w:rFonts w:eastAsia="Times New Roman"/>
          <w:spacing w:val="0"/>
          <w:sz w:val="24"/>
          <w:szCs w:val="24"/>
          <w:lang w:eastAsia="ru-RU"/>
        </w:rPr>
        <w:t xml:space="preserve">из списка, рекомендованного ФПА РФ, </w:t>
      </w:r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>засчитыв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ае</w:t>
      </w:r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 xml:space="preserve">тся </w:t>
      </w:r>
      <w:r w:rsidR="00B80EE5" w:rsidRPr="0069500C">
        <w:rPr>
          <w:rFonts w:eastAsia="Times New Roman"/>
          <w:spacing w:val="0"/>
          <w:sz w:val="24"/>
          <w:szCs w:val="24"/>
          <w:lang w:eastAsia="ru-RU"/>
        </w:rPr>
        <w:t xml:space="preserve">в количестве времени, соответствующего продолжительности (таймингу) просмотренной </w:t>
      </w:r>
      <w:proofErr w:type="spellStart"/>
      <w:r w:rsidR="00B80EE5" w:rsidRPr="0069500C">
        <w:rPr>
          <w:rFonts w:eastAsia="Times New Roman"/>
          <w:spacing w:val="0"/>
          <w:sz w:val="24"/>
          <w:szCs w:val="24"/>
          <w:lang w:eastAsia="ru-RU"/>
        </w:rPr>
        <w:t>видеолекции</w:t>
      </w:r>
      <w:proofErr w:type="spellEnd"/>
      <w:r w:rsidR="00B80EE5"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>согласно сведениям, автоматически поступ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ающим </w:t>
      </w:r>
      <w:r w:rsidR="00B80EE5" w:rsidRPr="0069500C">
        <w:rPr>
          <w:rFonts w:eastAsia="Times New Roman"/>
          <w:spacing w:val="0"/>
          <w:sz w:val="24"/>
          <w:szCs w:val="24"/>
          <w:lang w:eastAsia="ru-RU"/>
        </w:rPr>
        <w:t xml:space="preserve">в Адвокатскую палату </w:t>
      </w:r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>из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 образовательного </w:t>
      </w:r>
      <w:r w:rsidR="00F97E4A" w:rsidRPr="0069500C">
        <w:rPr>
          <w:rFonts w:eastAsia="Times New Roman"/>
          <w:spacing w:val="0"/>
          <w:sz w:val="24"/>
          <w:szCs w:val="24"/>
          <w:lang w:eastAsia="ru-RU"/>
        </w:rPr>
        <w:t xml:space="preserve">сервиса АКАДЕМИЯ.ФПА по каналу электронного взаимодействия. </w:t>
      </w:r>
    </w:p>
    <w:p w14:paraId="6FB0A194" w14:textId="6C5B090B" w:rsidR="003A59F8" w:rsidRPr="0069500C" w:rsidRDefault="003A59F8" w:rsidP="005E52B2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Участие адвоката в проведении мероприятий по подготовке стажеров или по повышению профессионального уровня адвокатов в качестве лектора, тренера, эксперта и т.п. (включая проведение «круглых столов», ведение мастер-классов, участие в семинарах по обмену опытом работы) засчитывается ему в двойном размере от фактического времени участия. </w:t>
      </w:r>
    </w:p>
    <w:p w14:paraId="5943D48E" w14:textId="23CB7CD6" w:rsidR="0016537C" w:rsidRPr="0069500C" w:rsidRDefault="003A59F8" w:rsidP="008477A9">
      <w:pPr>
        <w:pStyle w:val="a4"/>
        <w:numPr>
          <w:ilvl w:val="1"/>
          <w:numId w:val="1"/>
        </w:numPr>
        <w:tabs>
          <w:tab w:val="left" w:pos="851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2779E5" w:rsidRPr="0069500C">
        <w:rPr>
          <w:rFonts w:eastAsia="Times New Roman"/>
          <w:spacing w:val="0"/>
          <w:sz w:val="24"/>
          <w:szCs w:val="24"/>
          <w:lang w:eastAsia="ru-RU"/>
        </w:rPr>
        <w:t>О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бучение стажера адвоката, наставничество в отношении адвоката со стажем до пяти лет засчитывается в качестве повышения профессионального уровня в количестве 10 академических часов</w:t>
      </w:r>
      <w:r w:rsidR="008439BD" w:rsidRPr="0069500C">
        <w:rPr>
          <w:rFonts w:eastAsia="Times New Roman"/>
          <w:spacing w:val="0"/>
          <w:sz w:val="24"/>
          <w:szCs w:val="24"/>
          <w:lang w:eastAsia="ru-RU"/>
        </w:rPr>
        <w:t xml:space="preserve"> за календарный год обучения стажера, осуществления наставничества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.</w:t>
      </w:r>
      <w:r w:rsidR="00E26502"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8439BD" w:rsidRPr="0069500C">
        <w:rPr>
          <w:rFonts w:eastAsia="Times New Roman"/>
          <w:spacing w:val="0"/>
          <w:sz w:val="24"/>
          <w:szCs w:val="24"/>
          <w:lang w:eastAsia="ru-RU"/>
        </w:rPr>
        <w:t>Если срок обучения стажера</w:t>
      </w:r>
      <w:r w:rsidR="00EC52D2" w:rsidRPr="0069500C">
        <w:rPr>
          <w:rFonts w:eastAsia="Times New Roman"/>
          <w:spacing w:val="0"/>
          <w:sz w:val="24"/>
          <w:szCs w:val="24"/>
          <w:lang w:eastAsia="ru-RU"/>
        </w:rPr>
        <w:t xml:space="preserve"> или осуществления наставничества</w:t>
      </w:r>
      <w:r w:rsidR="008439BD" w:rsidRPr="0069500C">
        <w:rPr>
          <w:rFonts w:eastAsia="Times New Roman"/>
          <w:spacing w:val="0"/>
          <w:sz w:val="24"/>
          <w:szCs w:val="24"/>
          <w:lang w:eastAsia="ru-RU"/>
        </w:rPr>
        <w:t xml:space="preserve"> в текущем периоде составляет менее одного календарного года, то </w:t>
      </w:r>
      <w:r w:rsidR="00EC52D2" w:rsidRPr="0069500C">
        <w:rPr>
          <w:rFonts w:eastAsia="Times New Roman"/>
          <w:spacing w:val="0"/>
          <w:sz w:val="24"/>
          <w:szCs w:val="24"/>
          <w:lang w:eastAsia="ru-RU"/>
        </w:rPr>
        <w:t>учет времени повышения профессионального уровня осуществляется из расчета 1 час в месяц. При этом, н</w:t>
      </w:r>
      <w:r w:rsidR="00E26502" w:rsidRPr="0069500C">
        <w:rPr>
          <w:rFonts w:eastAsia="Times New Roman"/>
          <w:spacing w:val="0"/>
          <w:sz w:val="24"/>
          <w:szCs w:val="24"/>
          <w:lang w:eastAsia="ru-RU"/>
        </w:rPr>
        <w:t xml:space="preserve">аставничество в отношении адвоката учитывается при условии письменного уведомления об этом Адвокатской палаты до начала осуществления наставничества. </w:t>
      </w:r>
    </w:p>
    <w:p w14:paraId="281B296D" w14:textId="7F909290" w:rsidR="00742D85" w:rsidRDefault="0016537C" w:rsidP="0016537C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866A97">
        <w:rPr>
          <w:rFonts w:eastAsia="Times New Roman"/>
          <w:spacing w:val="0"/>
          <w:sz w:val="24"/>
          <w:szCs w:val="24"/>
          <w:lang w:eastAsia="ru-RU"/>
        </w:rPr>
        <w:t xml:space="preserve">Адвокатам, занимающим выборные должности в органах адвокатского самоуправления (Совете Федеральной палаты адвокатов Российской Федерации, Комиссии Федеральной палаты адвокатов Российской федерации по этике и стандартам, Совете и </w:t>
      </w:r>
      <w:r w:rsidR="00494B97">
        <w:rPr>
          <w:rFonts w:eastAsia="Times New Roman"/>
          <w:spacing w:val="0"/>
          <w:sz w:val="24"/>
          <w:szCs w:val="24"/>
          <w:lang w:eastAsia="ru-RU"/>
        </w:rPr>
        <w:t>К</w:t>
      </w:r>
      <w:r w:rsidRPr="00866A97">
        <w:rPr>
          <w:rFonts w:eastAsia="Times New Roman"/>
          <w:spacing w:val="0"/>
          <w:sz w:val="24"/>
          <w:szCs w:val="24"/>
          <w:lang w:eastAsia="ru-RU"/>
        </w:rPr>
        <w:t>валификационной комиссии Адвокатской палаты</w:t>
      </w:r>
      <w:r w:rsidR="00866A97" w:rsidRPr="00866A97">
        <w:rPr>
          <w:rFonts w:eastAsia="Times New Roman"/>
          <w:spacing w:val="0"/>
          <w:sz w:val="24"/>
          <w:szCs w:val="24"/>
          <w:lang w:eastAsia="ru-RU"/>
        </w:rPr>
        <w:t xml:space="preserve"> города Севастополя) в повышение профессионального уровня </w:t>
      </w:r>
      <w:r w:rsidR="00866A97" w:rsidRPr="00866A97">
        <w:rPr>
          <w:rFonts w:eastAsia="Times New Roman"/>
          <w:spacing w:val="0"/>
          <w:sz w:val="24"/>
          <w:szCs w:val="24"/>
          <w:lang w:eastAsia="ru-RU"/>
        </w:rPr>
        <w:lastRenderedPageBreak/>
        <w:t>засчитывается участие в мероприятиях в целях исполнения указанных должностных обязанностей</w:t>
      </w:r>
      <w:r w:rsidR="001C34D9">
        <w:rPr>
          <w:rFonts w:eastAsia="Times New Roman"/>
          <w:spacing w:val="0"/>
          <w:sz w:val="24"/>
          <w:szCs w:val="24"/>
          <w:lang w:eastAsia="ru-RU"/>
        </w:rPr>
        <w:t xml:space="preserve"> -</w:t>
      </w:r>
      <w:r w:rsidR="00742D85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1C34D9">
        <w:rPr>
          <w:rFonts w:eastAsia="Times New Roman"/>
          <w:spacing w:val="0"/>
          <w:sz w:val="24"/>
          <w:szCs w:val="24"/>
          <w:lang w:eastAsia="ru-RU"/>
        </w:rPr>
        <w:t>в объеме минимально требуемого количества часов в год.</w:t>
      </w:r>
    </w:p>
    <w:p w14:paraId="5A2A23C2" w14:textId="183A64F0" w:rsidR="0016537C" w:rsidRPr="00866A97" w:rsidRDefault="00742D85" w:rsidP="005E52B2">
      <w:pPr>
        <w:pStyle w:val="a4"/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Если начал</w:t>
      </w:r>
      <w:r w:rsidR="006F65FA">
        <w:rPr>
          <w:rFonts w:eastAsia="Times New Roman"/>
          <w:spacing w:val="0"/>
          <w:sz w:val="24"/>
          <w:szCs w:val="24"/>
          <w:lang w:eastAsia="ru-RU"/>
        </w:rPr>
        <w:t>о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или оконч</w:t>
      </w:r>
      <w:r w:rsidR="006F65FA">
        <w:rPr>
          <w:rFonts w:eastAsia="Times New Roman"/>
          <w:spacing w:val="0"/>
          <w:sz w:val="24"/>
          <w:szCs w:val="24"/>
          <w:lang w:eastAsia="ru-RU"/>
        </w:rPr>
        <w:t>ание периода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исполнения должностных обязанностей в указанных органах адвокатского самоуправления </w:t>
      </w:r>
      <w:r w:rsidR="006F65FA">
        <w:rPr>
          <w:rFonts w:eastAsia="Times New Roman"/>
          <w:spacing w:val="0"/>
          <w:sz w:val="24"/>
          <w:szCs w:val="24"/>
          <w:lang w:eastAsia="ru-RU"/>
        </w:rPr>
        <w:t>составляет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неполный </w:t>
      </w:r>
      <w:r w:rsidR="006F65FA">
        <w:rPr>
          <w:rFonts w:eastAsia="Times New Roman"/>
          <w:spacing w:val="0"/>
          <w:sz w:val="24"/>
          <w:szCs w:val="24"/>
          <w:lang w:eastAsia="ru-RU"/>
        </w:rPr>
        <w:t xml:space="preserve">календарный год, то учет времени повышения профессионального уровня осуществляется из расчета 2,5 часа в месяц. При этом, </w:t>
      </w:r>
      <w:r>
        <w:rPr>
          <w:rFonts w:eastAsia="Times New Roman"/>
          <w:spacing w:val="0"/>
          <w:sz w:val="24"/>
          <w:szCs w:val="24"/>
          <w:lang w:eastAsia="ru-RU"/>
        </w:rPr>
        <w:t>в зачет</w:t>
      </w:r>
      <w:r w:rsidR="006F65FA">
        <w:rPr>
          <w:rFonts w:eastAsia="Times New Roman"/>
          <w:spacing w:val="0"/>
          <w:sz w:val="24"/>
          <w:szCs w:val="24"/>
          <w:lang w:eastAsia="ru-RU"/>
        </w:rPr>
        <w:t xml:space="preserve"> указанного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времени </w:t>
      </w:r>
      <w:r w:rsidR="006F65FA">
        <w:rPr>
          <w:rFonts w:eastAsia="Times New Roman"/>
          <w:spacing w:val="0"/>
          <w:sz w:val="24"/>
          <w:szCs w:val="24"/>
          <w:lang w:eastAsia="ru-RU"/>
        </w:rPr>
        <w:t>(2,5 часа/месяц) засчитывается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6F65FA">
        <w:rPr>
          <w:rFonts w:eastAsia="Times New Roman"/>
          <w:spacing w:val="0"/>
          <w:sz w:val="24"/>
          <w:szCs w:val="24"/>
          <w:lang w:eastAsia="ru-RU"/>
        </w:rPr>
        <w:t xml:space="preserve">также неполный 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месяц </w:t>
      </w:r>
      <w:r w:rsidR="006F65FA">
        <w:rPr>
          <w:rFonts w:eastAsia="Times New Roman"/>
          <w:spacing w:val="0"/>
          <w:sz w:val="24"/>
          <w:szCs w:val="24"/>
          <w:lang w:eastAsia="ru-RU"/>
        </w:rPr>
        <w:t>начала и/или окончания</w:t>
      </w:r>
      <w:r w:rsidR="001C34D9">
        <w:rPr>
          <w:rFonts w:eastAsia="Times New Roman"/>
          <w:spacing w:val="0"/>
          <w:sz w:val="24"/>
          <w:szCs w:val="24"/>
          <w:lang w:eastAsia="ru-RU"/>
        </w:rPr>
        <w:t xml:space="preserve"> исполнения обязанностей. </w:t>
      </w:r>
    </w:p>
    <w:p w14:paraId="54AB77B2" w14:textId="77777777" w:rsidR="001C34D9" w:rsidRDefault="001C34D9" w:rsidP="00B10994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1C34D9">
        <w:rPr>
          <w:rFonts w:eastAsia="Times New Roman"/>
          <w:spacing w:val="0"/>
          <w:sz w:val="24"/>
          <w:szCs w:val="24"/>
          <w:lang w:eastAsia="ru-RU"/>
        </w:rPr>
        <w:t xml:space="preserve">Адвокатам, занимающим </w:t>
      </w:r>
      <w:r w:rsidR="0016537C" w:rsidRPr="001C34D9">
        <w:rPr>
          <w:rFonts w:eastAsia="Times New Roman"/>
          <w:spacing w:val="0"/>
          <w:sz w:val="24"/>
          <w:szCs w:val="24"/>
          <w:lang w:eastAsia="ru-RU"/>
        </w:rPr>
        <w:t>выборны</w:t>
      </w:r>
      <w:r w:rsidRPr="001C34D9">
        <w:rPr>
          <w:rFonts w:eastAsia="Times New Roman"/>
          <w:spacing w:val="0"/>
          <w:sz w:val="24"/>
          <w:szCs w:val="24"/>
          <w:lang w:eastAsia="ru-RU"/>
        </w:rPr>
        <w:t>е</w:t>
      </w:r>
      <w:r w:rsidR="0016537C" w:rsidRPr="001C34D9">
        <w:rPr>
          <w:rFonts w:eastAsia="Times New Roman"/>
          <w:spacing w:val="0"/>
          <w:sz w:val="24"/>
          <w:szCs w:val="24"/>
          <w:lang w:eastAsia="ru-RU"/>
        </w:rPr>
        <w:t xml:space="preserve"> должност</w:t>
      </w:r>
      <w:r w:rsidRPr="001C34D9">
        <w:rPr>
          <w:rFonts w:eastAsia="Times New Roman"/>
          <w:spacing w:val="0"/>
          <w:sz w:val="24"/>
          <w:szCs w:val="24"/>
          <w:lang w:eastAsia="ru-RU"/>
        </w:rPr>
        <w:t>и</w:t>
      </w:r>
      <w:r w:rsidR="0016537C" w:rsidRPr="001C34D9">
        <w:rPr>
          <w:rFonts w:eastAsia="Times New Roman"/>
          <w:spacing w:val="0"/>
          <w:sz w:val="24"/>
          <w:szCs w:val="24"/>
          <w:lang w:eastAsia="ru-RU"/>
        </w:rPr>
        <w:t xml:space="preserve"> в Совете молодых адвокатов, Совете Ветеранов адвокатов, Комиссии по защите прав адвокатов </w:t>
      </w:r>
      <w:r w:rsidRPr="001C34D9">
        <w:rPr>
          <w:rFonts w:eastAsia="Times New Roman"/>
          <w:spacing w:val="0"/>
          <w:sz w:val="24"/>
          <w:szCs w:val="24"/>
          <w:lang w:eastAsia="ru-RU"/>
        </w:rPr>
        <w:t xml:space="preserve">в повышение профессионального уровня засчитывается участие в мероприятиях в целях исполнения указанных должностных обязанностей – в объеме </w:t>
      </w:r>
      <w:r>
        <w:rPr>
          <w:rFonts w:eastAsia="Times New Roman"/>
          <w:spacing w:val="0"/>
          <w:sz w:val="24"/>
          <w:szCs w:val="24"/>
          <w:lang w:eastAsia="ru-RU"/>
        </w:rPr>
        <w:t>10 академических часов.</w:t>
      </w:r>
    </w:p>
    <w:p w14:paraId="27368A92" w14:textId="59062616" w:rsidR="002B1D90" w:rsidRDefault="001C34D9" w:rsidP="005E52B2">
      <w:pPr>
        <w:pStyle w:val="a4"/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 Если начало или окончание периода исполнения должностных обязанностей в указанных органах составляет неполный календарный год, то учет времени повышения профессионального уровня осуществляется из расчета 1 час в месяц. При этом, в зачет указанного времени (1 час/месяц) засчитывается также неполный месяц начала и/или окончания исполнения обязанностей. </w:t>
      </w:r>
    </w:p>
    <w:p w14:paraId="7D98077E" w14:textId="77777777" w:rsidR="00703099" w:rsidRPr="00703099" w:rsidRDefault="004D2F2A" w:rsidP="00703099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sz w:val="24"/>
          <w:szCs w:val="24"/>
        </w:rPr>
      </w:pPr>
      <w:r w:rsidRPr="00282658">
        <w:rPr>
          <w:rFonts w:eastAsia="Times New Roman"/>
          <w:spacing w:val="0"/>
          <w:sz w:val="24"/>
          <w:szCs w:val="24"/>
          <w:lang w:eastAsia="ru-RU"/>
        </w:rPr>
        <w:t xml:space="preserve">Участие </w:t>
      </w:r>
      <w:r w:rsidR="00B80EE5" w:rsidRPr="00282658">
        <w:rPr>
          <w:rFonts w:eastAsia="Times New Roman"/>
          <w:spacing w:val="0"/>
          <w:sz w:val="24"/>
          <w:szCs w:val="24"/>
          <w:lang w:eastAsia="ru-RU"/>
        </w:rPr>
        <w:t>в мероприятиях, посвященных Всероссий</w:t>
      </w:r>
      <w:r w:rsidR="00282658">
        <w:rPr>
          <w:rFonts w:eastAsia="Times New Roman"/>
          <w:spacing w:val="0"/>
          <w:sz w:val="24"/>
          <w:szCs w:val="24"/>
          <w:lang w:eastAsia="ru-RU"/>
        </w:rPr>
        <w:t>скому дню правовой помощи детям</w:t>
      </w:r>
      <w:r w:rsidR="00282658" w:rsidRPr="00282658">
        <w:rPr>
          <w:rFonts w:eastAsia="Times New Roman"/>
          <w:spacing w:val="0"/>
          <w:sz w:val="24"/>
          <w:szCs w:val="24"/>
          <w:lang w:eastAsia="ru-RU"/>
        </w:rPr>
        <w:t>,</w:t>
      </w:r>
      <w:r w:rsidR="00B80EE5" w:rsidRPr="00282658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282658">
        <w:rPr>
          <w:rFonts w:eastAsia="Times New Roman"/>
          <w:spacing w:val="0"/>
          <w:sz w:val="24"/>
          <w:szCs w:val="24"/>
          <w:lang w:eastAsia="ru-RU"/>
        </w:rPr>
        <w:t xml:space="preserve">Всероссийскому дню бесплатной юридической помощи «Адвокаты гражданам», участие в других всероссийских и региональных мероприятиях оказания бесплатной юридической помощи гражданам, организатором или соорганизатором которых является Федеральная палата адвокатов Российской Федерации и/или Адвокатская палата города Севастополя и/или ГУ Минюста России по </w:t>
      </w:r>
      <w:proofErr w:type="spellStart"/>
      <w:r w:rsidR="00282658">
        <w:rPr>
          <w:rFonts w:eastAsia="Times New Roman"/>
          <w:spacing w:val="0"/>
          <w:sz w:val="24"/>
          <w:szCs w:val="24"/>
          <w:lang w:eastAsia="ru-RU"/>
        </w:rPr>
        <w:t>г.Севастополю</w:t>
      </w:r>
      <w:proofErr w:type="spellEnd"/>
      <w:r w:rsidR="00282658">
        <w:rPr>
          <w:rFonts w:eastAsia="Times New Roman"/>
          <w:spacing w:val="0"/>
          <w:sz w:val="24"/>
          <w:szCs w:val="24"/>
          <w:lang w:eastAsia="ru-RU"/>
        </w:rPr>
        <w:t xml:space="preserve">, засчитывается в повышение профессионального уровня </w:t>
      </w:r>
      <w:r w:rsidR="00703099">
        <w:rPr>
          <w:rFonts w:eastAsia="Times New Roman"/>
          <w:spacing w:val="0"/>
          <w:sz w:val="24"/>
          <w:szCs w:val="24"/>
          <w:lang w:eastAsia="ru-RU"/>
        </w:rPr>
        <w:t>в следующих объемах:</w:t>
      </w:r>
    </w:p>
    <w:p w14:paraId="5272AB42" w14:textId="24F92BC1" w:rsidR="00703099" w:rsidRDefault="00703099" w:rsidP="00703099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- в количестве 2 часов при условии приема граждан и осуществления консультаций в собственном офисе;</w:t>
      </w:r>
    </w:p>
    <w:p w14:paraId="06105FDD" w14:textId="53FC6791" w:rsidR="00703099" w:rsidRDefault="00703099" w:rsidP="005E52B2">
      <w:pPr>
        <w:pStyle w:val="a4"/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- в количестве 4 часов за участие в выездном мероприятии. </w:t>
      </w:r>
    </w:p>
    <w:p w14:paraId="151E13D3" w14:textId="59F88D89" w:rsidR="00703099" w:rsidRDefault="00F60663" w:rsidP="00F60663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F60663">
        <w:rPr>
          <w:rFonts w:eastAsia="Times New Roman"/>
          <w:spacing w:val="0"/>
          <w:sz w:val="24"/>
          <w:szCs w:val="24"/>
          <w:lang w:eastAsia="ru-RU"/>
        </w:rPr>
        <w:t>Адвокатам со стажем адвокатской деятельности более 3</w:t>
      </w:r>
      <w:r w:rsidR="00D84F1D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F60663">
        <w:rPr>
          <w:rFonts w:eastAsia="Times New Roman"/>
          <w:spacing w:val="0"/>
          <w:sz w:val="24"/>
          <w:szCs w:val="24"/>
          <w:lang w:eastAsia="ru-RU"/>
        </w:rPr>
        <w:t>лет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D84F1D">
        <w:rPr>
          <w:rFonts w:eastAsia="Times New Roman"/>
          <w:spacing w:val="0"/>
          <w:sz w:val="24"/>
          <w:szCs w:val="24"/>
          <w:lang w:eastAsia="ru-RU"/>
        </w:rPr>
        <w:t>в зачет времени повышения профессионального уровня засчитывается:</w:t>
      </w:r>
    </w:p>
    <w:p w14:paraId="5C2C9E64" w14:textId="64756A5E" w:rsidR="00D84F1D" w:rsidRDefault="00B44B39" w:rsidP="00B44B39">
      <w:pPr>
        <w:pStyle w:val="a4"/>
        <w:spacing w:line="240" w:lineRule="auto"/>
        <w:ind w:left="0" w:right="-1" w:firstLine="567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1)</w:t>
      </w:r>
      <w:r w:rsidR="007D6FD2">
        <w:rPr>
          <w:rFonts w:eastAsia="Times New Roman"/>
          <w:spacing w:val="0"/>
          <w:sz w:val="24"/>
          <w:szCs w:val="24"/>
          <w:lang w:eastAsia="ru-RU"/>
        </w:rPr>
        <w:t xml:space="preserve"> присвоение ученой</w:t>
      </w:r>
      <w:r w:rsidR="00D84F1D">
        <w:rPr>
          <w:rFonts w:eastAsia="Times New Roman"/>
          <w:spacing w:val="0"/>
          <w:sz w:val="24"/>
          <w:szCs w:val="24"/>
          <w:lang w:eastAsia="ru-RU"/>
        </w:rPr>
        <w:t xml:space="preserve"> степен</w:t>
      </w:r>
      <w:r w:rsidR="007D6FD2">
        <w:rPr>
          <w:rFonts w:eastAsia="Times New Roman"/>
          <w:spacing w:val="0"/>
          <w:sz w:val="24"/>
          <w:szCs w:val="24"/>
          <w:lang w:eastAsia="ru-RU"/>
        </w:rPr>
        <w:t>и</w:t>
      </w:r>
      <w:r w:rsidR="00D84F1D">
        <w:rPr>
          <w:rFonts w:eastAsia="Times New Roman"/>
          <w:spacing w:val="0"/>
          <w:sz w:val="24"/>
          <w:szCs w:val="24"/>
          <w:lang w:eastAsia="ru-RU"/>
        </w:rPr>
        <w:t xml:space="preserve"> кандидата юридических наук – в размере 3-х лет обязательного обучения по повышению профессионального уровня</w:t>
      </w:r>
      <w:r w:rsidR="007D6FD2">
        <w:rPr>
          <w:rFonts w:eastAsia="Times New Roman"/>
          <w:spacing w:val="0"/>
          <w:sz w:val="24"/>
          <w:szCs w:val="24"/>
          <w:lang w:eastAsia="ru-RU"/>
        </w:rPr>
        <w:t>. Зачет времени производится начиная с того календарного года, в котором присвоена ученая степень, включая год ее присвоения;</w:t>
      </w:r>
    </w:p>
    <w:p w14:paraId="66BAF15F" w14:textId="7092E337" w:rsidR="007D6FD2" w:rsidRDefault="00B44B39" w:rsidP="00B44B39">
      <w:pPr>
        <w:pStyle w:val="a4"/>
        <w:spacing w:line="240" w:lineRule="auto"/>
        <w:ind w:left="0" w:right="-1" w:firstLine="567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2) </w:t>
      </w:r>
      <w:r w:rsidR="007D6FD2">
        <w:rPr>
          <w:rFonts w:eastAsia="Times New Roman"/>
          <w:spacing w:val="0"/>
          <w:sz w:val="24"/>
          <w:szCs w:val="24"/>
          <w:lang w:eastAsia="ru-RU"/>
        </w:rPr>
        <w:t>присвоение ученой степени доктора юридических наук – в размере 5 лет обязательного обучения по повышению профессионального уровня.</w:t>
      </w:r>
      <w:r w:rsidR="007D6FD2" w:rsidRPr="007D6FD2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7D6FD2">
        <w:rPr>
          <w:rFonts w:eastAsia="Times New Roman"/>
          <w:spacing w:val="0"/>
          <w:sz w:val="24"/>
          <w:szCs w:val="24"/>
          <w:lang w:eastAsia="ru-RU"/>
        </w:rPr>
        <w:t>Зачет времени производится начиная с того календарного года, в котором присвоена ученая степень, включая год ее присвоения;</w:t>
      </w:r>
    </w:p>
    <w:p w14:paraId="15FD7DE3" w14:textId="1C92F371" w:rsidR="00B44B39" w:rsidRDefault="00B44B39" w:rsidP="00B44B39">
      <w:pPr>
        <w:pStyle w:val="a4"/>
        <w:spacing w:line="240" w:lineRule="auto"/>
        <w:ind w:left="0" w:right="-1" w:firstLine="567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3) </w:t>
      </w:r>
      <w:r w:rsidR="007D6FD2" w:rsidRPr="007D6FD2">
        <w:rPr>
          <w:rFonts w:eastAsia="Times New Roman"/>
          <w:spacing w:val="0"/>
          <w:sz w:val="24"/>
          <w:szCs w:val="24"/>
          <w:lang w:eastAsia="ru-RU"/>
        </w:rPr>
        <w:t>документально подтвержденное обучение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 – в объеме фактическо</w:t>
      </w:r>
      <w:r w:rsidR="007D6FD2">
        <w:rPr>
          <w:rFonts w:eastAsia="Times New Roman"/>
          <w:spacing w:val="0"/>
          <w:sz w:val="24"/>
          <w:szCs w:val="24"/>
          <w:lang w:eastAsia="ru-RU"/>
        </w:rPr>
        <w:t>го времени прохождения</w:t>
      </w:r>
      <w:r w:rsidR="00DB0F1D">
        <w:rPr>
          <w:rFonts w:eastAsia="Times New Roman"/>
          <w:spacing w:val="0"/>
          <w:sz w:val="24"/>
          <w:szCs w:val="24"/>
          <w:lang w:eastAsia="ru-RU"/>
        </w:rPr>
        <w:t xml:space="preserve"> обучения, но не более 40 </w:t>
      </w:r>
      <w:r w:rsidR="00F224FC">
        <w:rPr>
          <w:rFonts w:eastAsia="Times New Roman"/>
          <w:spacing w:val="0"/>
          <w:sz w:val="24"/>
          <w:szCs w:val="24"/>
          <w:lang w:eastAsia="ru-RU"/>
        </w:rPr>
        <w:t xml:space="preserve">академических </w:t>
      </w:r>
      <w:r w:rsidR="00DB0F1D">
        <w:rPr>
          <w:rFonts w:eastAsia="Times New Roman"/>
          <w:spacing w:val="0"/>
          <w:sz w:val="24"/>
          <w:szCs w:val="24"/>
          <w:lang w:eastAsia="ru-RU"/>
        </w:rPr>
        <w:t xml:space="preserve">часов. </w:t>
      </w:r>
      <w:bookmarkStart w:id="2" w:name="_Hlk113529355"/>
      <w:r w:rsidR="00DB0F1D">
        <w:rPr>
          <w:rFonts w:eastAsia="Times New Roman"/>
          <w:spacing w:val="0"/>
          <w:sz w:val="24"/>
          <w:szCs w:val="24"/>
          <w:lang w:eastAsia="ru-RU"/>
        </w:rPr>
        <w:t>Зачет указанного времени производится на основании отдельного решения Совета Адвокатской палаты</w:t>
      </w:r>
      <w:bookmarkEnd w:id="2"/>
      <w:r w:rsidR="00DB0F1D">
        <w:rPr>
          <w:rFonts w:eastAsia="Times New Roman"/>
          <w:spacing w:val="0"/>
          <w:sz w:val="24"/>
          <w:szCs w:val="24"/>
          <w:lang w:eastAsia="ru-RU"/>
        </w:rPr>
        <w:t>;</w:t>
      </w:r>
    </w:p>
    <w:p w14:paraId="233C4CB5" w14:textId="6AAAC918" w:rsidR="00B44B39" w:rsidRPr="00B44B39" w:rsidRDefault="00B44B39" w:rsidP="00B44B39">
      <w:pPr>
        <w:pStyle w:val="a4"/>
        <w:tabs>
          <w:tab w:val="left" w:pos="426"/>
        </w:tabs>
        <w:spacing w:line="240" w:lineRule="auto"/>
        <w:ind w:left="0" w:right="-1" w:firstLine="567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4) 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>документально подтвержденно</w:t>
      </w:r>
      <w:r w:rsidR="000D10F8">
        <w:rPr>
          <w:rFonts w:eastAsia="Times New Roman"/>
          <w:spacing w:val="0"/>
          <w:sz w:val="24"/>
          <w:szCs w:val="24"/>
          <w:lang w:eastAsia="ru-RU"/>
        </w:rPr>
        <w:t>е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 xml:space="preserve"> осуществлени</w:t>
      </w:r>
      <w:r w:rsidR="000D10F8">
        <w:rPr>
          <w:rFonts w:eastAsia="Times New Roman"/>
          <w:spacing w:val="0"/>
          <w:sz w:val="24"/>
          <w:szCs w:val="24"/>
          <w:lang w:eastAsia="ru-RU"/>
        </w:rPr>
        <w:t>е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 xml:space="preserve"> адвокатами научной и научно-практической деятельности, в том числе:</w:t>
      </w:r>
    </w:p>
    <w:p w14:paraId="5B57785F" w14:textId="581FF691" w:rsidR="00B44B39" w:rsidRPr="00B44B39" w:rsidRDefault="00B44B39" w:rsidP="00B44B39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- 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>выступления на научных и научно-практических конференциях (мероприятиях) – в объеме 5 академических часов за одно выступление;</w:t>
      </w:r>
    </w:p>
    <w:p w14:paraId="45B1AC54" w14:textId="3776323D" w:rsidR="00B44B39" w:rsidRPr="00B44B39" w:rsidRDefault="00B44B39" w:rsidP="00B44B39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44B39">
        <w:rPr>
          <w:rFonts w:eastAsia="Times New Roman"/>
          <w:spacing w:val="0"/>
          <w:sz w:val="24"/>
          <w:szCs w:val="24"/>
          <w:lang w:eastAsia="ru-RU"/>
        </w:rPr>
        <w:t xml:space="preserve">- издание монографий и публикаций в научных и научно-практических печатных изданиях и в СМИ, в том числе в изданиях и на официальных сайтах адвокатских палат по профессиональным вопросам, связанным с адвокатской деятельностью – в объеме </w:t>
      </w:r>
      <w:r w:rsidR="00F224FC">
        <w:rPr>
          <w:rFonts w:eastAsia="Times New Roman"/>
          <w:spacing w:val="0"/>
          <w:sz w:val="24"/>
          <w:szCs w:val="24"/>
          <w:lang w:eastAsia="ru-RU"/>
        </w:rPr>
        <w:t xml:space="preserve">4 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>академических часа за одну публикацию и 10 академических часов за монографию;</w:t>
      </w:r>
    </w:p>
    <w:p w14:paraId="4C2CE7DC" w14:textId="02F7EEE9" w:rsidR="00B44B39" w:rsidRDefault="00B44B39" w:rsidP="00B44B39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44B39">
        <w:rPr>
          <w:rFonts w:eastAsia="Times New Roman"/>
          <w:spacing w:val="0"/>
          <w:sz w:val="24"/>
          <w:szCs w:val="24"/>
          <w:lang w:eastAsia="ru-RU"/>
        </w:rPr>
        <w:t>- разработк</w:t>
      </w:r>
      <w:r w:rsidR="00F224FC">
        <w:rPr>
          <w:rFonts w:eastAsia="Times New Roman"/>
          <w:spacing w:val="0"/>
          <w:sz w:val="24"/>
          <w:szCs w:val="24"/>
          <w:lang w:eastAsia="ru-RU"/>
        </w:rPr>
        <w:t>а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 xml:space="preserve"> методических пособий и актов корпоративного регулирования по вопросам адвокатской деятельности</w:t>
      </w:r>
      <w:r w:rsidR="00F224FC">
        <w:rPr>
          <w:rFonts w:eastAsia="Times New Roman"/>
          <w:spacing w:val="0"/>
          <w:sz w:val="24"/>
          <w:szCs w:val="24"/>
          <w:lang w:eastAsia="ru-RU"/>
        </w:rPr>
        <w:t xml:space="preserve">, утвержденные в последствии Советом Адвокатской </w:t>
      </w:r>
      <w:proofErr w:type="gramStart"/>
      <w:r w:rsidR="00F224FC">
        <w:rPr>
          <w:rFonts w:eastAsia="Times New Roman"/>
          <w:spacing w:val="0"/>
          <w:sz w:val="24"/>
          <w:szCs w:val="24"/>
          <w:lang w:eastAsia="ru-RU"/>
        </w:rPr>
        <w:t xml:space="preserve">палаты </w:t>
      </w:r>
      <w:r w:rsidRPr="00B44B39">
        <w:rPr>
          <w:rFonts w:eastAsia="Times New Roman"/>
          <w:spacing w:val="0"/>
          <w:sz w:val="24"/>
          <w:szCs w:val="24"/>
          <w:lang w:eastAsia="ru-RU"/>
        </w:rPr>
        <w:t xml:space="preserve"> –</w:t>
      </w:r>
      <w:proofErr w:type="gramEnd"/>
      <w:r w:rsidRPr="00B44B39">
        <w:rPr>
          <w:rFonts w:eastAsia="Times New Roman"/>
          <w:spacing w:val="0"/>
          <w:sz w:val="24"/>
          <w:szCs w:val="24"/>
          <w:lang w:eastAsia="ru-RU"/>
        </w:rPr>
        <w:t xml:space="preserve"> из расчета 4 академических часа за 1</w:t>
      </w:r>
      <w:r w:rsidR="0041381D">
        <w:rPr>
          <w:rFonts w:eastAsia="Times New Roman"/>
          <w:spacing w:val="0"/>
          <w:sz w:val="24"/>
          <w:szCs w:val="24"/>
          <w:lang w:eastAsia="ru-RU"/>
        </w:rPr>
        <w:t xml:space="preserve"> документ (пособие);</w:t>
      </w:r>
    </w:p>
    <w:p w14:paraId="3E6BF473" w14:textId="32C6AB4C" w:rsidR="000D10F8" w:rsidRDefault="0041381D" w:rsidP="000D10F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lastRenderedPageBreak/>
        <w:t>5)</w:t>
      </w:r>
      <w:r w:rsidR="000D10F8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0D10F8" w:rsidRPr="000D10F8">
        <w:rPr>
          <w:rFonts w:eastAsia="Times New Roman"/>
          <w:spacing w:val="0"/>
          <w:sz w:val="24"/>
          <w:szCs w:val="24"/>
          <w:lang w:eastAsia="ru-RU"/>
        </w:rPr>
        <w:t>документально подтвержденно</w:t>
      </w:r>
      <w:r w:rsidR="000D10F8">
        <w:rPr>
          <w:rFonts w:eastAsia="Times New Roman"/>
          <w:spacing w:val="0"/>
          <w:sz w:val="24"/>
          <w:szCs w:val="24"/>
          <w:lang w:eastAsia="ru-RU"/>
        </w:rPr>
        <w:t>е</w:t>
      </w:r>
      <w:r w:rsidR="000D10F8" w:rsidRPr="000D10F8">
        <w:rPr>
          <w:rFonts w:eastAsia="Times New Roman"/>
          <w:spacing w:val="0"/>
          <w:sz w:val="24"/>
          <w:szCs w:val="24"/>
          <w:lang w:eastAsia="ru-RU"/>
        </w:rPr>
        <w:t xml:space="preserve"> осуществлени</w:t>
      </w:r>
      <w:r w:rsidR="000D10F8">
        <w:rPr>
          <w:rFonts w:eastAsia="Times New Roman"/>
          <w:spacing w:val="0"/>
          <w:sz w:val="24"/>
          <w:szCs w:val="24"/>
          <w:lang w:eastAsia="ru-RU"/>
        </w:rPr>
        <w:t>е</w:t>
      </w:r>
      <w:r w:rsidR="000D10F8" w:rsidRPr="000D10F8">
        <w:rPr>
          <w:rFonts w:eastAsia="Times New Roman"/>
          <w:spacing w:val="0"/>
          <w:sz w:val="24"/>
          <w:szCs w:val="24"/>
          <w:lang w:eastAsia="ru-RU"/>
        </w:rPr>
        <w:t xml:space="preserve"> адвокатами преподавания юридических дисциплин в высших и средних специальных учебных заведениях –</w:t>
      </w:r>
      <w:r w:rsidR="001A5D8B">
        <w:rPr>
          <w:rFonts w:eastAsia="Times New Roman"/>
          <w:spacing w:val="0"/>
          <w:sz w:val="24"/>
          <w:szCs w:val="24"/>
          <w:lang w:eastAsia="ru-RU"/>
        </w:rPr>
        <w:t xml:space="preserve"> в объеме </w:t>
      </w:r>
      <w:r w:rsidR="000D10F8">
        <w:rPr>
          <w:rFonts w:eastAsia="Times New Roman"/>
          <w:spacing w:val="0"/>
          <w:sz w:val="24"/>
          <w:szCs w:val="24"/>
          <w:lang w:eastAsia="ru-RU"/>
        </w:rPr>
        <w:t xml:space="preserve">30 часов </w:t>
      </w:r>
      <w:r w:rsidR="001A5D8B">
        <w:rPr>
          <w:rFonts w:eastAsia="Times New Roman"/>
          <w:spacing w:val="0"/>
          <w:sz w:val="24"/>
          <w:szCs w:val="24"/>
          <w:lang w:eastAsia="ru-RU"/>
        </w:rPr>
        <w:t>за преподавание в течении</w:t>
      </w:r>
      <w:r w:rsidR="000D10F8">
        <w:rPr>
          <w:rFonts w:eastAsia="Times New Roman"/>
          <w:spacing w:val="0"/>
          <w:sz w:val="24"/>
          <w:szCs w:val="24"/>
          <w:lang w:eastAsia="ru-RU"/>
        </w:rPr>
        <w:t xml:space="preserve"> учебного года (два семестра). </w:t>
      </w:r>
      <w:r w:rsidR="001A5D8B">
        <w:rPr>
          <w:rFonts w:eastAsia="Times New Roman"/>
          <w:spacing w:val="0"/>
          <w:sz w:val="24"/>
          <w:szCs w:val="24"/>
          <w:lang w:eastAsia="ru-RU"/>
        </w:rPr>
        <w:t xml:space="preserve">При этом учет времени повышения профессионального уровня осуществляется из расчета 15 часов за один учебный семестр. В случае осуществления преподавания менее одного учебного семестра </w:t>
      </w:r>
      <w:r w:rsidR="00080898">
        <w:rPr>
          <w:rFonts w:eastAsia="Times New Roman"/>
          <w:spacing w:val="0"/>
          <w:sz w:val="24"/>
          <w:szCs w:val="24"/>
          <w:lang w:eastAsia="ru-RU"/>
        </w:rPr>
        <w:t>– в повышение профессионального уровня засчитывается объем времени, как за полный семестр (15 часов).</w:t>
      </w:r>
    </w:p>
    <w:p w14:paraId="50AE8919" w14:textId="70207580" w:rsidR="00FD121E" w:rsidRDefault="005E52B2" w:rsidP="000D10F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 xml:space="preserve">6) </w:t>
      </w:r>
      <w:r w:rsidR="00FD121E" w:rsidRPr="00FD121E">
        <w:rPr>
          <w:rFonts w:eastAsia="Times New Roman"/>
          <w:spacing w:val="0"/>
          <w:sz w:val="24"/>
          <w:szCs w:val="24"/>
          <w:lang w:eastAsia="ru-RU"/>
        </w:rPr>
        <w:t>документально подтвержденное участие адвокатов в работе диссертационных, научно- экспертных, научно-методических, научно-консультационных советов</w:t>
      </w:r>
      <w:r w:rsidR="00FD121E">
        <w:rPr>
          <w:rFonts w:eastAsia="Times New Roman"/>
          <w:spacing w:val="0"/>
          <w:sz w:val="24"/>
          <w:szCs w:val="24"/>
          <w:lang w:eastAsia="ru-RU"/>
        </w:rPr>
        <w:t xml:space="preserve"> – в объеме фактического времени участия. </w:t>
      </w:r>
    </w:p>
    <w:p w14:paraId="27EAEAD7" w14:textId="77777777" w:rsidR="008A0C20" w:rsidRDefault="008A0C20" w:rsidP="000D10F8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26426290" w14:textId="284900D7" w:rsidR="008A0C20" w:rsidRPr="0069500C" w:rsidRDefault="008A0C20" w:rsidP="008A0C20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9500C">
        <w:rPr>
          <w:rFonts w:eastAsia="Times New Roman"/>
          <w:spacing w:val="0"/>
          <w:sz w:val="24"/>
          <w:szCs w:val="24"/>
          <w:lang w:eastAsia="ru-RU"/>
        </w:rPr>
        <w:t>Участие адвокатов в иных мероприятиях, не предусмотренных настоящим Положением</w:t>
      </w:r>
      <w:r w:rsidR="00B01598" w:rsidRPr="0069500C">
        <w:rPr>
          <w:rFonts w:eastAsia="Times New Roman"/>
          <w:spacing w:val="0"/>
          <w:sz w:val="24"/>
          <w:szCs w:val="24"/>
          <w:lang w:eastAsia="ru-RU"/>
        </w:rPr>
        <w:t xml:space="preserve">, 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засчитывается в повышение профессионального уровня при условии предварительного </w:t>
      </w:r>
      <w:r w:rsidR="00FA171A" w:rsidRPr="0069500C">
        <w:rPr>
          <w:rFonts w:eastAsia="Times New Roman"/>
          <w:spacing w:val="0"/>
          <w:sz w:val="24"/>
          <w:szCs w:val="24"/>
          <w:lang w:eastAsia="ru-RU"/>
        </w:rPr>
        <w:t>объявления об этом Адвокатской палатой города Севастополя</w:t>
      </w:r>
      <w:r w:rsidR="00B01598" w:rsidRPr="0069500C">
        <w:rPr>
          <w:rFonts w:eastAsia="Times New Roman"/>
          <w:spacing w:val="0"/>
          <w:sz w:val="24"/>
          <w:szCs w:val="24"/>
          <w:lang w:eastAsia="ru-RU"/>
        </w:rPr>
        <w:t xml:space="preserve"> в сообщении о их проведении.</w:t>
      </w:r>
    </w:p>
    <w:p w14:paraId="387F2A19" w14:textId="77777777" w:rsidR="008A0C20" w:rsidRPr="0069500C" w:rsidRDefault="008A0C20" w:rsidP="008A0C20">
      <w:pPr>
        <w:pStyle w:val="a4"/>
        <w:tabs>
          <w:tab w:val="left" w:pos="993"/>
        </w:tabs>
        <w:spacing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37A8A783" w14:textId="0E4B44D3" w:rsidR="00A646C3" w:rsidRPr="0069500C" w:rsidRDefault="00FA171A" w:rsidP="00243300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9500C">
        <w:rPr>
          <w:rFonts w:eastAsia="Times New Roman"/>
          <w:spacing w:val="0"/>
          <w:sz w:val="24"/>
          <w:szCs w:val="24"/>
          <w:lang w:eastAsia="ru-RU"/>
        </w:rPr>
        <w:t>Другие</w:t>
      </w:r>
      <w:r w:rsidR="00DF6C59"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A646C3" w:rsidRPr="0069500C">
        <w:rPr>
          <w:rFonts w:eastAsia="Times New Roman"/>
          <w:spacing w:val="0"/>
          <w:sz w:val="24"/>
          <w:szCs w:val="24"/>
          <w:lang w:eastAsia="ru-RU"/>
        </w:rPr>
        <w:t>мероприятия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, не предусмотренные</w:t>
      </w:r>
      <w:r w:rsidR="00243300" w:rsidRPr="0069500C">
        <w:rPr>
          <w:rFonts w:eastAsia="Times New Roman"/>
          <w:spacing w:val="0"/>
          <w:sz w:val="24"/>
          <w:szCs w:val="24"/>
          <w:lang w:eastAsia="ru-RU"/>
        </w:rPr>
        <w:t xml:space="preserve"> настоящим Положением</w:t>
      </w:r>
      <w:r w:rsidR="00A646C3" w:rsidRPr="0069500C">
        <w:rPr>
          <w:rFonts w:eastAsia="Times New Roman"/>
          <w:spacing w:val="0"/>
          <w:sz w:val="24"/>
          <w:szCs w:val="24"/>
          <w:lang w:eastAsia="ru-RU"/>
        </w:rPr>
        <w:t>,</w:t>
      </w:r>
      <w:r w:rsidR="00243300" w:rsidRPr="0069500C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A646C3" w:rsidRPr="0069500C">
        <w:rPr>
          <w:rFonts w:eastAsia="Times New Roman"/>
          <w:spacing w:val="0"/>
          <w:sz w:val="24"/>
          <w:szCs w:val="24"/>
          <w:lang w:eastAsia="ru-RU"/>
        </w:rPr>
        <w:t>мо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гут</w:t>
      </w:r>
      <w:r w:rsidR="00A646C3" w:rsidRPr="0069500C">
        <w:rPr>
          <w:rFonts w:eastAsia="Times New Roman"/>
          <w:spacing w:val="0"/>
          <w:sz w:val="24"/>
          <w:szCs w:val="24"/>
          <w:lang w:eastAsia="ru-RU"/>
        </w:rPr>
        <w:t xml:space="preserve"> быть засчитан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>ы</w:t>
      </w:r>
      <w:r w:rsidR="00A646C3" w:rsidRPr="0069500C">
        <w:rPr>
          <w:rFonts w:eastAsia="Times New Roman"/>
          <w:spacing w:val="0"/>
          <w:sz w:val="24"/>
          <w:szCs w:val="24"/>
          <w:lang w:eastAsia="ru-RU"/>
        </w:rPr>
        <w:t xml:space="preserve"> в повышение профессионального уровня</w:t>
      </w: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 только</w:t>
      </w:r>
      <w:r w:rsidR="00A646C3" w:rsidRPr="0069500C">
        <w:rPr>
          <w:rFonts w:eastAsia="Times New Roman"/>
          <w:spacing w:val="0"/>
          <w:sz w:val="24"/>
          <w:szCs w:val="24"/>
          <w:lang w:eastAsia="ru-RU"/>
        </w:rPr>
        <w:t xml:space="preserve"> на основании решения Совета Адвокатской палаты</w:t>
      </w:r>
      <w:r w:rsidR="00AA4979" w:rsidRPr="0069500C">
        <w:rPr>
          <w:rFonts w:eastAsia="Times New Roman"/>
          <w:spacing w:val="0"/>
          <w:sz w:val="24"/>
          <w:szCs w:val="24"/>
          <w:lang w:eastAsia="ru-RU"/>
        </w:rPr>
        <w:t xml:space="preserve"> по заявлению адвоката с приложением документального подтверждения.</w:t>
      </w:r>
    </w:p>
    <w:p w14:paraId="2AA71BA5" w14:textId="0E4984C6" w:rsidR="000D10F8" w:rsidRPr="00243300" w:rsidRDefault="000D10F8" w:rsidP="00243300">
      <w:pPr>
        <w:tabs>
          <w:tab w:val="left" w:pos="993"/>
        </w:tabs>
        <w:spacing w:line="240" w:lineRule="auto"/>
        <w:ind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4A72AA2D" w14:textId="484F7E82" w:rsidR="00432195" w:rsidRDefault="00432195" w:rsidP="00432195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>
        <w:rPr>
          <w:rFonts w:eastAsia="Times New Roman"/>
          <w:b/>
          <w:spacing w:val="0"/>
          <w:sz w:val="24"/>
          <w:szCs w:val="24"/>
          <w:lang w:eastAsia="ru-RU"/>
        </w:rPr>
        <w:t>Порядок у</w:t>
      </w:r>
      <w:r w:rsidRPr="00666BA0">
        <w:rPr>
          <w:rFonts w:eastAsia="Times New Roman"/>
          <w:b/>
          <w:spacing w:val="0"/>
          <w:sz w:val="24"/>
          <w:szCs w:val="24"/>
          <w:lang w:eastAsia="ru-RU"/>
        </w:rPr>
        <w:t>чет</w:t>
      </w:r>
      <w:r>
        <w:rPr>
          <w:rFonts w:eastAsia="Times New Roman"/>
          <w:b/>
          <w:spacing w:val="0"/>
          <w:sz w:val="24"/>
          <w:szCs w:val="24"/>
          <w:lang w:eastAsia="ru-RU"/>
        </w:rPr>
        <w:t>а</w:t>
      </w:r>
      <w:r w:rsidRPr="00666BA0">
        <w:rPr>
          <w:rFonts w:eastAsia="Times New Roman"/>
          <w:b/>
          <w:spacing w:val="0"/>
          <w:sz w:val="24"/>
          <w:szCs w:val="24"/>
          <w:lang w:eastAsia="ru-RU"/>
        </w:rPr>
        <w:t xml:space="preserve"> времени повышения профессионального уровня адвокатов </w:t>
      </w:r>
    </w:p>
    <w:p w14:paraId="2E4D3D70" w14:textId="77777777" w:rsidR="00BA6E14" w:rsidRDefault="00BA6E14" w:rsidP="00BA6E14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32195">
        <w:rPr>
          <w:rFonts w:eastAsia="Times New Roman"/>
          <w:spacing w:val="0"/>
          <w:sz w:val="24"/>
          <w:szCs w:val="24"/>
          <w:lang w:eastAsia="ru-RU"/>
        </w:rPr>
        <w:t xml:space="preserve">Адвокаты обязаны </w:t>
      </w:r>
      <w:r>
        <w:rPr>
          <w:rFonts w:eastAsia="Times New Roman"/>
          <w:spacing w:val="0"/>
          <w:sz w:val="24"/>
          <w:szCs w:val="24"/>
          <w:lang w:eastAsia="ru-RU"/>
        </w:rPr>
        <w:t>ежегодно, не позднее 01 февраля года, следующего за отчетным, предоставлять в Адвокатскую палату:</w:t>
      </w:r>
    </w:p>
    <w:p w14:paraId="643AB63F" w14:textId="77777777" w:rsidR="00BA6E14" w:rsidRPr="00432195" w:rsidRDefault="00BA6E14" w:rsidP="00BA6E14">
      <w:pPr>
        <w:pStyle w:val="a4"/>
        <w:numPr>
          <w:ilvl w:val="0"/>
          <w:numId w:val="6"/>
        </w:numPr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0749C6">
        <w:rPr>
          <w:rFonts w:eastAsia="Times New Roman"/>
          <w:spacing w:val="0"/>
          <w:sz w:val="24"/>
          <w:szCs w:val="24"/>
          <w:lang w:eastAsia="ru-RU"/>
        </w:rPr>
        <w:t>документы, подтверждающие повышение профессионального уровня, выданные адвокату Федеральной палатой адвокатов Российской Федерации</w:t>
      </w:r>
      <w:r>
        <w:rPr>
          <w:rFonts w:eastAsia="Times New Roman"/>
          <w:spacing w:val="0"/>
          <w:sz w:val="24"/>
          <w:szCs w:val="24"/>
          <w:lang w:eastAsia="ru-RU"/>
        </w:rPr>
        <w:t>;</w:t>
      </w:r>
    </w:p>
    <w:p w14:paraId="3B6E7072" w14:textId="2FEC142E" w:rsidR="00BA6E14" w:rsidRPr="000749C6" w:rsidRDefault="00BA6E14" w:rsidP="00BA6E14">
      <w:pPr>
        <w:pStyle w:val="a4"/>
        <w:numPr>
          <w:ilvl w:val="0"/>
          <w:numId w:val="6"/>
        </w:numPr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0749C6">
        <w:rPr>
          <w:rFonts w:eastAsia="Times New Roman"/>
          <w:spacing w:val="0"/>
          <w:sz w:val="24"/>
          <w:szCs w:val="24"/>
          <w:lang w:eastAsia="ru-RU"/>
        </w:rPr>
        <w:t>заявление о зачете мероприятий, указанных в п.</w:t>
      </w:r>
      <w:r>
        <w:rPr>
          <w:rFonts w:eastAsia="Times New Roman"/>
          <w:spacing w:val="0"/>
          <w:sz w:val="24"/>
          <w:szCs w:val="24"/>
          <w:lang w:eastAsia="ru-RU"/>
        </w:rPr>
        <w:t>4.11</w:t>
      </w:r>
      <w:r w:rsidRPr="000749C6">
        <w:rPr>
          <w:rFonts w:eastAsia="Times New Roman"/>
          <w:spacing w:val="0"/>
          <w:sz w:val="24"/>
          <w:szCs w:val="24"/>
          <w:lang w:eastAsia="ru-RU"/>
        </w:rPr>
        <w:t xml:space="preserve"> настоящего Положения</w:t>
      </w:r>
      <w:r>
        <w:rPr>
          <w:rFonts w:eastAsia="Times New Roman"/>
          <w:spacing w:val="0"/>
          <w:sz w:val="24"/>
          <w:szCs w:val="24"/>
          <w:lang w:eastAsia="ru-RU"/>
        </w:rPr>
        <w:t>, в повышение профессионального уровня</w:t>
      </w:r>
      <w:r w:rsidRPr="000749C6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0"/>
          <w:sz w:val="24"/>
          <w:szCs w:val="24"/>
          <w:lang w:eastAsia="ru-RU"/>
        </w:rPr>
        <w:t>(</w:t>
      </w:r>
      <w:r w:rsidRPr="000749C6">
        <w:rPr>
          <w:rFonts w:eastAsia="Times New Roman"/>
          <w:spacing w:val="0"/>
          <w:sz w:val="24"/>
          <w:szCs w:val="24"/>
          <w:lang w:eastAsia="ru-RU"/>
        </w:rPr>
        <w:t>с приложением подтверждающих документов</w:t>
      </w:r>
      <w:r>
        <w:rPr>
          <w:rFonts w:eastAsia="Times New Roman"/>
          <w:spacing w:val="0"/>
          <w:sz w:val="24"/>
          <w:szCs w:val="24"/>
          <w:lang w:eastAsia="ru-RU"/>
        </w:rPr>
        <w:t>)</w:t>
      </w:r>
      <w:r w:rsidR="00AA4979">
        <w:rPr>
          <w:rFonts w:eastAsia="Times New Roman"/>
          <w:spacing w:val="0"/>
          <w:sz w:val="24"/>
          <w:szCs w:val="24"/>
          <w:lang w:eastAsia="ru-RU"/>
        </w:rPr>
        <w:t>.</w:t>
      </w:r>
    </w:p>
    <w:p w14:paraId="3E53F299" w14:textId="78ED02B1" w:rsidR="00BA6E14" w:rsidRPr="00BA6E14" w:rsidRDefault="00BA6E14" w:rsidP="00BA6E14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A6E14">
        <w:rPr>
          <w:rFonts w:eastAsia="Times New Roman"/>
          <w:spacing w:val="0"/>
          <w:sz w:val="24"/>
          <w:szCs w:val="24"/>
          <w:lang w:eastAsia="ru-RU"/>
        </w:rPr>
        <w:t>Учет времени профессионального обучения и повышения профессионального уровня производится на основании:</w:t>
      </w:r>
    </w:p>
    <w:p w14:paraId="358EA223" w14:textId="77777777" w:rsidR="00BA6E14" w:rsidRPr="00BA6E14" w:rsidRDefault="00BA6E14" w:rsidP="00BA6E14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A6E14">
        <w:rPr>
          <w:rFonts w:eastAsia="Times New Roman"/>
          <w:spacing w:val="0"/>
          <w:sz w:val="24"/>
          <w:szCs w:val="24"/>
          <w:lang w:eastAsia="ru-RU"/>
        </w:rPr>
        <w:t>1) документов, подтверждающих профессиональное обучение и повышение профессионального уровня, выданных адвокатам Федеральной палатой адвокатов Российской Федерации;</w:t>
      </w:r>
    </w:p>
    <w:p w14:paraId="3BEEE84A" w14:textId="4C306361" w:rsidR="00BA6E14" w:rsidRPr="00BA6E14" w:rsidRDefault="00BA6E14" w:rsidP="00BA6E14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A6E14">
        <w:rPr>
          <w:rFonts w:eastAsia="Times New Roman"/>
          <w:spacing w:val="0"/>
          <w:sz w:val="24"/>
          <w:szCs w:val="24"/>
          <w:lang w:eastAsia="ru-RU"/>
        </w:rPr>
        <w:t>2) сведений, предоставленных уполномоченными лицами Адвокатской палаты города Севастополя</w:t>
      </w:r>
      <w:r w:rsidR="00AA4979">
        <w:rPr>
          <w:rFonts w:eastAsia="Times New Roman"/>
          <w:spacing w:val="0"/>
          <w:sz w:val="24"/>
          <w:szCs w:val="24"/>
          <w:lang w:eastAsia="ru-RU"/>
        </w:rPr>
        <w:t>, Федеральной палаты адвокатов Российской Федерации.</w:t>
      </w:r>
    </w:p>
    <w:p w14:paraId="59FADDA3" w14:textId="6DAB28BF" w:rsidR="00BA6E14" w:rsidRDefault="00BA6E14" w:rsidP="00AA4979">
      <w:pPr>
        <w:pStyle w:val="a4"/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BA6E14">
        <w:rPr>
          <w:rFonts w:eastAsia="Times New Roman"/>
          <w:spacing w:val="0"/>
          <w:sz w:val="24"/>
          <w:szCs w:val="24"/>
          <w:lang w:eastAsia="ru-RU"/>
        </w:rPr>
        <w:t xml:space="preserve">3) заявлений, поданных адвокатами в порядке, предусмотренном </w:t>
      </w:r>
      <w:r>
        <w:rPr>
          <w:rFonts w:eastAsia="Times New Roman"/>
          <w:spacing w:val="0"/>
          <w:sz w:val="24"/>
          <w:szCs w:val="24"/>
          <w:lang w:eastAsia="ru-RU"/>
        </w:rPr>
        <w:t>п.</w:t>
      </w:r>
      <w:r w:rsidRPr="00BA6E14">
        <w:rPr>
          <w:rFonts w:eastAsia="Times New Roman"/>
          <w:spacing w:val="0"/>
          <w:sz w:val="24"/>
          <w:szCs w:val="24"/>
          <w:lang w:eastAsia="ru-RU"/>
        </w:rPr>
        <w:t>5.</w:t>
      </w:r>
      <w:r w:rsidR="00AA4979">
        <w:rPr>
          <w:rFonts w:eastAsia="Times New Roman"/>
          <w:spacing w:val="0"/>
          <w:sz w:val="24"/>
          <w:szCs w:val="24"/>
          <w:lang w:eastAsia="ru-RU"/>
        </w:rPr>
        <w:t>1</w:t>
      </w:r>
      <w:r w:rsidRPr="00BA6E14">
        <w:rPr>
          <w:rFonts w:eastAsia="Times New Roman"/>
          <w:spacing w:val="0"/>
          <w:sz w:val="24"/>
          <w:szCs w:val="24"/>
          <w:lang w:eastAsia="ru-RU"/>
        </w:rPr>
        <w:t xml:space="preserve"> настоящего Положения. При отказе зачета при учете времени повышения профессионального уровня мероприятий, указанных в заявлении, адвокату по его просьбе направляется мотивированный письменный ответ.</w:t>
      </w:r>
    </w:p>
    <w:p w14:paraId="4542FF5E" w14:textId="74813129" w:rsidR="00DF6C59" w:rsidRPr="00AA4979" w:rsidRDefault="00AA4979" w:rsidP="00AA4979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У</w:t>
      </w:r>
      <w:r w:rsidR="00DF6C59" w:rsidRPr="00AA4979">
        <w:rPr>
          <w:rFonts w:eastAsia="Times New Roman"/>
          <w:spacing w:val="0"/>
          <w:sz w:val="24"/>
          <w:szCs w:val="24"/>
          <w:lang w:eastAsia="ru-RU"/>
        </w:rPr>
        <w:t xml:space="preserve">чтенное в ежегодном периоде обучения время повышения адвокатом профессионального уровня в большем объеме, чем это предусмотрено пунктами </w:t>
      </w:r>
      <w:r w:rsidR="00FA0657" w:rsidRPr="00AA4979">
        <w:rPr>
          <w:rFonts w:eastAsia="Times New Roman"/>
          <w:spacing w:val="0"/>
          <w:sz w:val="24"/>
          <w:szCs w:val="24"/>
          <w:lang w:eastAsia="ru-RU"/>
        </w:rPr>
        <w:t>2</w:t>
      </w:r>
      <w:r w:rsidR="00DF6C59" w:rsidRPr="00AA4979">
        <w:rPr>
          <w:rFonts w:eastAsia="Times New Roman"/>
          <w:spacing w:val="0"/>
          <w:sz w:val="24"/>
          <w:szCs w:val="24"/>
          <w:lang w:eastAsia="ru-RU"/>
        </w:rPr>
        <w:t>.</w:t>
      </w:r>
      <w:r w:rsidR="00FA0657" w:rsidRPr="00AA4979">
        <w:rPr>
          <w:rFonts w:eastAsia="Times New Roman"/>
          <w:spacing w:val="0"/>
          <w:sz w:val="24"/>
          <w:szCs w:val="24"/>
          <w:lang w:eastAsia="ru-RU"/>
        </w:rPr>
        <w:t>2</w:t>
      </w:r>
      <w:r w:rsidR="00DF6C59" w:rsidRPr="00AA4979">
        <w:rPr>
          <w:rFonts w:eastAsia="Times New Roman"/>
          <w:spacing w:val="0"/>
          <w:sz w:val="24"/>
          <w:szCs w:val="24"/>
          <w:lang w:eastAsia="ru-RU"/>
        </w:rPr>
        <w:t xml:space="preserve"> - </w:t>
      </w:r>
      <w:r w:rsidR="00FA0657" w:rsidRPr="00AA4979">
        <w:rPr>
          <w:rFonts w:eastAsia="Times New Roman"/>
          <w:spacing w:val="0"/>
          <w:sz w:val="24"/>
          <w:szCs w:val="24"/>
          <w:lang w:eastAsia="ru-RU"/>
        </w:rPr>
        <w:t>2</w:t>
      </w:r>
      <w:r w:rsidR="00DF6C59" w:rsidRPr="00AA4979">
        <w:rPr>
          <w:rFonts w:eastAsia="Times New Roman"/>
          <w:spacing w:val="0"/>
          <w:sz w:val="24"/>
          <w:szCs w:val="24"/>
          <w:lang w:eastAsia="ru-RU"/>
        </w:rPr>
        <w:t>.</w:t>
      </w:r>
      <w:r w:rsidR="00FA0657" w:rsidRPr="00AA4979">
        <w:rPr>
          <w:rFonts w:eastAsia="Times New Roman"/>
          <w:spacing w:val="0"/>
          <w:sz w:val="24"/>
          <w:szCs w:val="24"/>
          <w:lang w:eastAsia="ru-RU"/>
        </w:rPr>
        <w:t>3</w:t>
      </w:r>
      <w:r w:rsidR="00DF6C59" w:rsidRPr="00AA4979">
        <w:rPr>
          <w:rFonts w:eastAsia="Times New Roman"/>
          <w:spacing w:val="0"/>
          <w:sz w:val="24"/>
          <w:szCs w:val="24"/>
          <w:lang w:eastAsia="ru-RU"/>
        </w:rPr>
        <w:t xml:space="preserve"> настоящего Положения, в следующий ежегодный период не засчитывается.</w:t>
      </w:r>
    </w:p>
    <w:p w14:paraId="6B42AA47" w14:textId="77777777" w:rsidR="007D6FD2" w:rsidRPr="00F60663" w:rsidRDefault="007D6FD2" w:rsidP="00D84F1D">
      <w:pPr>
        <w:pStyle w:val="a4"/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p w14:paraId="43AD3D98" w14:textId="2870EC93" w:rsidR="00D94478" w:rsidRPr="00987D97" w:rsidRDefault="00D94478" w:rsidP="00F26BAF">
      <w:pPr>
        <w:spacing w:line="240" w:lineRule="auto"/>
        <w:ind w:right="-1" w:firstLine="426"/>
        <w:jc w:val="both"/>
        <w:rPr>
          <w:b/>
          <w:color w:val="FF0000"/>
          <w:sz w:val="24"/>
          <w:szCs w:val="24"/>
        </w:rPr>
      </w:pPr>
    </w:p>
    <w:p w14:paraId="1700B2A7" w14:textId="77777777" w:rsidR="00323067" w:rsidRDefault="00FA0657" w:rsidP="00FA0657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FA0657">
        <w:rPr>
          <w:rFonts w:eastAsia="Times New Roman"/>
          <w:b/>
          <w:spacing w:val="0"/>
          <w:sz w:val="24"/>
          <w:szCs w:val="24"/>
          <w:lang w:eastAsia="ru-RU"/>
        </w:rPr>
        <w:t xml:space="preserve">Ответственность адвоката за </w:t>
      </w:r>
      <w:r w:rsidR="00AA4979">
        <w:rPr>
          <w:rFonts w:eastAsia="Times New Roman"/>
          <w:b/>
          <w:spacing w:val="0"/>
          <w:sz w:val="24"/>
          <w:szCs w:val="24"/>
          <w:lang w:eastAsia="ru-RU"/>
        </w:rPr>
        <w:t xml:space="preserve">несоблюдение требований </w:t>
      </w:r>
    </w:p>
    <w:p w14:paraId="1ACBDEFD" w14:textId="5CD5F40E" w:rsidR="00FA0657" w:rsidRPr="00FA0657" w:rsidRDefault="00323067" w:rsidP="00323067">
      <w:pPr>
        <w:pStyle w:val="a4"/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>
        <w:rPr>
          <w:rFonts w:eastAsia="Times New Roman"/>
          <w:b/>
          <w:spacing w:val="0"/>
          <w:sz w:val="24"/>
          <w:szCs w:val="24"/>
          <w:lang w:eastAsia="ru-RU"/>
        </w:rPr>
        <w:t xml:space="preserve">о </w:t>
      </w:r>
      <w:r w:rsidR="00AA4979">
        <w:rPr>
          <w:rFonts w:eastAsia="Times New Roman"/>
          <w:b/>
          <w:spacing w:val="0"/>
          <w:sz w:val="24"/>
          <w:szCs w:val="24"/>
          <w:lang w:eastAsia="ru-RU"/>
        </w:rPr>
        <w:t>повышени</w:t>
      </w:r>
      <w:r>
        <w:rPr>
          <w:rFonts w:eastAsia="Times New Roman"/>
          <w:b/>
          <w:spacing w:val="0"/>
          <w:sz w:val="24"/>
          <w:szCs w:val="24"/>
          <w:lang w:eastAsia="ru-RU"/>
        </w:rPr>
        <w:t>и</w:t>
      </w:r>
      <w:r w:rsidR="00AA4979">
        <w:rPr>
          <w:rFonts w:eastAsia="Times New Roman"/>
          <w:b/>
          <w:spacing w:val="0"/>
          <w:sz w:val="24"/>
          <w:szCs w:val="24"/>
          <w:lang w:eastAsia="ru-RU"/>
        </w:rPr>
        <w:t xml:space="preserve"> профессионального уровня</w:t>
      </w:r>
    </w:p>
    <w:p w14:paraId="1A365466" w14:textId="72CF07B7" w:rsidR="00FA0657" w:rsidRPr="00323067" w:rsidRDefault="00FA0657" w:rsidP="00323067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323067">
        <w:rPr>
          <w:rFonts w:eastAsia="Times New Roman"/>
          <w:spacing w:val="0"/>
          <w:sz w:val="24"/>
          <w:szCs w:val="24"/>
          <w:lang w:eastAsia="ru-RU"/>
        </w:rPr>
        <w:t>Адвокат, не выполняющи</w:t>
      </w:r>
      <w:r w:rsidR="00323067">
        <w:rPr>
          <w:rFonts w:eastAsia="Times New Roman"/>
          <w:spacing w:val="0"/>
          <w:sz w:val="24"/>
          <w:szCs w:val="24"/>
          <w:lang w:eastAsia="ru-RU"/>
        </w:rPr>
        <w:t>й</w:t>
      </w:r>
      <w:r w:rsidRPr="00323067">
        <w:rPr>
          <w:rFonts w:eastAsia="Times New Roman"/>
          <w:spacing w:val="0"/>
          <w:sz w:val="24"/>
          <w:szCs w:val="24"/>
          <w:lang w:eastAsia="ru-RU"/>
        </w:rPr>
        <w:t xml:space="preserve"> обязанности постоянно повышать свой профессиональный уровень в порядке, предусмотренном настоящим Положением и Решениями Совета Адвокатской палаты города Севастополя по вопросам повышения профессионального уровня, мо</w:t>
      </w:r>
      <w:r w:rsidR="00323067">
        <w:rPr>
          <w:rFonts w:eastAsia="Times New Roman"/>
          <w:spacing w:val="0"/>
          <w:sz w:val="24"/>
          <w:szCs w:val="24"/>
          <w:lang w:eastAsia="ru-RU"/>
        </w:rPr>
        <w:t>жет</w:t>
      </w:r>
      <w:r w:rsidRPr="00323067">
        <w:rPr>
          <w:rFonts w:eastAsia="Times New Roman"/>
          <w:spacing w:val="0"/>
          <w:sz w:val="24"/>
          <w:szCs w:val="24"/>
          <w:lang w:eastAsia="ru-RU"/>
        </w:rPr>
        <w:t xml:space="preserve"> быть привлечен к дисциплинарной ответственности в соответствии с Кодексом профессиональной этики адвоката.</w:t>
      </w:r>
    </w:p>
    <w:p w14:paraId="28A59F08" w14:textId="77777777" w:rsidR="00FA0657" w:rsidRPr="00987D97" w:rsidRDefault="00FA0657" w:rsidP="00F26BAF">
      <w:pPr>
        <w:spacing w:line="240" w:lineRule="auto"/>
        <w:ind w:right="-1" w:firstLine="426"/>
        <w:jc w:val="center"/>
        <w:rPr>
          <w:sz w:val="24"/>
          <w:szCs w:val="24"/>
        </w:rPr>
      </w:pPr>
    </w:p>
    <w:p w14:paraId="1564FDBC" w14:textId="04452405" w:rsidR="004E3F89" w:rsidRPr="00FA0657" w:rsidRDefault="004E3F89" w:rsidP="00FA0657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right="-1"/>
        <w:jc w:val="center"/>
        <w:rPr>
          <w:rFonts w:eastAsia="Times New Roman"/>
          <w:b/>
          <w:spacing w:val="0"/>
          <w:sz w:val="24"/>
          <w:szCs w:val="24"/>
          <w:lang w:eastAsia="ru-RU"/>
        </w:rPr>
      </w:pPr>
      <w:r w:rsidRPr="00FA0657">
        <w:rPr>
          <w:rFonts w:eastAsia="Times New Roman"/>
          <w:b/>
          <w:spacing w:val="0"/>
          <w:sz w:val="24"/>
          <w:szCs w:val="24"/>
          <w:lang w:eastAsia="ru-RU"/>
        </w:rPr>
        <w:t>Заключительные положения</w:t>
      </w:r>
    </w:p>
    <w:p w14:paraId="13F8CE05" w14:textId="77777777" w:rsidR="00323067" w:rsidRDefault="006027A5" w:rsidP="00323067">
      <w:pPr>
        <w:pStyle w:val="a4"/>
        <w:numPr>
          <w:ilvl w:val="1"/>
          <w:numId w:val="1"/>
        </w:numPr>
        <w:tabs>
          <w:tab w:val="left" w:pos="993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323067">
        <w:rPr>
          <w:rFonts w:eastAsia="Times New Roman"/>
          <w:spacing w:val="0"/>
          <w:sz w:val="24"/>
          <w:szCs w:val="24"/>
          <w:lang w:eastAsia="ru-RU"/>
        </w:rPr>
        <w:t>Учет времени повышени</w:t>
      </w:r>
      <w:r w:rsidR="00323067">
        <w:rPr>
          <w:rFonts w:eastAsia="Times New Roman"/>
          <w:spacing w:val="0"/>
          <w:sz w:val="24"/>
          <w:szCs w:val="24"/>
          <w:lang w:eastAsia="ru-RU"/>
        </w:rPr>
        <w:t>я</w:t>
      </w:r>
      <w:r w:rsidRPr="00323067">
        <w:rPr>
          <w:rFonts w:eastAsia="Times New Roman"/>
          <w:spacing w:val="0"/>
          <w:sz w:val="24"/>
          <w:szCs w:val="24"/>
          <w:lang w:eastAsia="ru-RU"/>
        </w:rPr>
        <w:t xml:space="preserve"> профессионального уровня адвокатов ведется по правилам настоящего положения с 31 мая 2019 года.</w:t>
      </w:r>
    </w:p>
    <w:p w14:paraId="7854D295" w14:textId="76C9D8ED" w:rsidR="001B7FD9" w:rsidRDefault="00576566" w:rsidP="00323067">
      <w:pPr>
        <w:pStyle w:val="a4"/>
        <w:numPr>
          <w:ilvl w:val="1"/>
          <w:numId w:val="1"/>
        </w:numPr>
        <w:tabs>
          <w:tab w:val="left" w:pos="993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323067">
        <w:rPr>
          <w:rFonts w:eastAsia="Times New Roman"/>
          <w:spacing w:val="0"/>
          <w:sz w:val="24"/>
          <w:szCs w:val="24"/>
          <w:lang w:eastAsia="ru-RU"/>
        </w:rPr>
        <w:lastRenderedPageBreak/>
        <w:t>Количество часов повышения профессионального уровня адвокатов</w:t>
      </w:r>
      <w:r w:rsidR="00DA2A60" w:rsidRPr="00323067">
        <w:rPr>
          <w:rFonts w:eastAsia="Times New Roman"/>
          <w:spacing w:val="0"/>
          <w:sz w:val="24"/>
          <w:szCs w:val="24"/>
          <w:lang w:eastAsia="ru-RU"/>
        </w:rPr>
        <w:t>, полученные до 31</w:t>
      </w:r>
      <w:r w:rsidR="00323067" w:rsidRPr="00323067">
        <w:rPr>
          <w:rFonts w:eastAsia="Times New Roman"/>
          <w:spacing w:val="0"/>
          <w:sz w:val="24"/>
          <w:szCs w:val="24"/>
          <w:lang w:eastAsia="ru-RU"/>
        </w:rPr>
        <w:t xml:space="preserve"> мая </w:t>
      </w:r>
      <w:r w:rsidR="00DA2A60" w:rsidRPr="00323067">
        <w:rPr>
          <w:rFonts w:eastAsia="Times New Roman"/>
          <w:spacing w:val="0"/>
          <w:sz w:val="24"/>
          <w:szCs w:val="24"/>
          <w:lang w:eastAsia="ru-RU"/>
        </w:rPr>
        <w:t>20</w:t>
      </w:r>
      <w:r w:rsidR="00323067" w:rsidRPr="00323067">
        <w:rPr>
          <w:rFonts w:eastAsia="Times New Roman"/>
          <w:spacing w:val="0"/>
          <w:sz w:val="24"/>
          <w:szCs w:val="24"/>
          <w:lang w:eastAsia="ru-RU"/>
        </w:rPr>
        <w:t>1</w:t>
      </w:r>
      <w:r w:rsidR="00DA2A60" w:rsidRPr="00323067">
        <w:rPr>
          <w:rFonts w:eastAsia="Times New Roman"/>
          <w:spacing w:val="0"/>
          <w:sz w:val="24"/>
          <w:szCs w:val="24"/>
          <w:lang w:eastAsia="ru-RU"/>
        </w:rPr>
        <w:t>9</w:t>
      </w:r>
      <w:r w:rsidR="00323067" w:rsidRPr="00323067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DA2A60" w:rsidRPr="00323067">
        <w:rPr>
          <w:rFonts w:eastAsia="Times New Roman"/>
          <w:spacing w:val="0"/>
          <w:sz w:val="24"/>
          <w:szCs w:val="24"/>
          <w:lang w:eastAsia="ru-RU"/>
        </w:rPr>
        <w:t xml:space="preserve">г. учитываются в зачете времени за 2019 год и на </w:t>
      </w:r>
      <w:r w:rsidR="00323067" w:rsidRPr="00323067">
        <w:rPr>
          <w:rFonts w:eastAsia="Times New Roman"/>
          <w:spacing w:val="0"/>
          <w:sz w:val="24"/>
          <w:szCs w:val="24"/>
          <w:lang w:eastAsia="ru-RU"/>
        </w:rPr>
        <w:t>будущие года</w:t>
      </w:r>
      <w:r w:rsidR="00DA2A60" w:rsidRPr="00323067">
        <w:rPr>
          <w:rFonts w:eastAsia="Times New Roman"/>
          <w:spacing w:val="0"/>
          <w:sz w:val="24"/>
          <w:szCs w:val="24"/>
          <w:lang w:eastAsia="ru-RU"/>
        </w:rPr>
        <w:t xml:space="preserve"> не переносятся</w:t>
      </w:r>
      <w:r w:rsidR="00323067" w:rsidRPr="00323067">
        <w:rPr>
          <w:rFonts w:eastAsia="Times New Roman"/>
          <w:spacing w:val="0"/>
          <w:sz w:val="24"/>
          <w:szCs w:val="24"/>
          <w:lang w:eastAsia="ru-RU"/>
        </w:rPr>
        <w:t xml:space="preserve">. </w:t>
      </w:r>
    </w:p>
    <w:p w14:paraId="1D921211" w14:textId="247A8D52" w:rsidR="00A9783C" w:rsidRPr="0069500C" w:rsidRDefault="00A9783C" w:rsidP="00A9783C">
      <w:pPr>
        <w:pStyle w:val="a4"/>
        <w:numPr>
          <w:ilvl w:val="1"/>
          <w:numId w:val="1"/>
        </w:numPr>
        <w:tabs>
          <w:tab w:val="left" w:pos="993"/>
        </w:tabs>
        <w:spacing w:after="240" w:line="240" w:lineRule="auto"/>
        <w:ind w:left="0" w:right="-1" w:firstLine="426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Признать утратившим силу Положение «Об организации профессиональной подготовки и переподготовки адвокатов и стажеров адвокатов в Адвокатской палате г. Севастополя», утвержденное Советом Адвокатской палаты </w:t>
      </w:r>
      <w:proofErr w:type="spellStart"/>
      <w:r w:rsidRPr="0069500C">
        <w:rPr>
          <w:rFonts w:eastAsia="Times New Roman"/>
          <w:spacing w:val="0"/>
          <w:sz w:val="24"/>
          <w:szCs w:val="24"/>
          <w:lang w:eastAsia="ru-RU"/>
        </w:rPr>
        <w:t>г.Севастополя</w:t>
      </w:r>
      <w:proofErr w:type="spellEnd"/>
      <w:r w:rsidRPr="0069500C">
        <w:rPr>
          <w:rFonts w:eastAsia="Times New Roman"/>
          <w:spacing w:val="0"/>
          <w:sz w:val="24"/>
          <w:szCs w:val="24"/>
          <w:lang w:eastAsia="ru-RU"/>
        </w:rPr>
        <w:t xml:space="preserve"> от 11.12.2014 г.</w:t>
      </w:r>
    </w:p>
    <w:p w14:paraId="38940059" w14:textId="07CBE5AE" w:rsidR="00A9783C" w:rsidRPr="00323067" w:rsidRDefault="00A9783C" w:rsidP="00A9783C">
      <w:pPr>
        <w:pStyle w:val="a4"/>
        <w:tabs>
          <w:tab w:val="left" w:pos="993"/>
        </w:tabs>
        <w:spacing w:after="240" w:line="240" w:lineRule="auto"/>
        <w:ind w:left="426" w:right="-1"/>
        <w:jc w:val="both"/>
        <w:rPr>
          <w:rFonts w:eastAsia="Times New Roman"/>
          <w:spacing w:val="0"/>
          <w:sz w:val="24"/>
          <w:szCs w:val="24"/>
          <w:lang w:eastAsia="ru-RU"/>
        </w:rPr>
      </w:pPr>
      <w:bookmarkStart w:id="3" w:name="_GoBack"/>
      <w:bookmarkEnd w:id="3"/>
    </w:p>
    <w:sectPr w:rsidR="00A9783C" w:rsidRPr="00323067" w:rsidSect="0032306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79D"/>
    <w:multiLevelType w:val="hybridMultilevel"/>
    <w:tmpl w:val="090442DA"/>
    <w:lvl w:ilvl="0" w:tplc="38D6C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D2997"/>
    <w:multiLevelType w:val="multilevel"/>
    <w:tmpl w:val="65E433E8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 w:val="0"/>
        <w:color w:val="auto"/>
        <w:sz w:val="28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8"/>
      </w:rPr>
    </w:lvl>
  </w:abstractNum>
  <w:abstractNum w:abstractNumId="2" w15:restartNumberingAfterBreak="0">
    <w:nsid w:val="190A4D36"/>
    <w:multiLevelType w:val="multilevel"/>
    <w:tmpl w:val="9E140C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0D7CED"/>
    <w:multiLevelType w:val="multilevel"/>
    <w:tmpl w:val="CFCC7D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225038"/>
    <w:multiLevelType w:val="multilevel"/>
    <w:tmpl w:val="C284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6A1A3D"/>
    <w:multiLevelType w:val="multilevel"/>
    <w:tmpl w:val="1FBCC016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color w:val="auto"/>
        <w:sz w:val="28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b w:val="0"/>
        <w:color w:val="auto"/>
        <w:sz w:val="2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B0"/>
    <w:rsid w:val="000119B0"/>
    <w:rsid w:val="0001425B"/>
    <w:rsid w:val="00027868"/>
    <w:rsid w:val="000374EB"/>
    <w:rsid w:val="00045FC1"/>
    <w:rsid w:val="0005089C"/>
    <w:rsid w:val="000749C6"/>
    <w:rsid w:val="00080898"/>
    <w:rsid w:val="000A1B6B"/>
    <w:rsid w:val="000A3222"/>
    <w:rsid w:val="000C0EEE"/>
    <w:rsid w:val="000C7033"/>
    <w:rsid w:val="000D10F8"/>
    <w:rsid w:val="000D6FF6"/>
    <w:rsid w:val="000E791D"/>
    <w:rsid w:val="000F7980"/>
    <w:rsid w:val="00142449"/>
    <w:rsid w:val="0016537C"/>
    <w:rsid w:val="0018058A"/>
    <w:rsid w:val="00190900"/>
    <w:rsid w:val="001A5D8B"/>
    <w:rsid w:val="001B7FD9"/>
    <w:rsid w:val="001C34D9"/>
    <w:rsid w:val="001D5305"/>
    <w:rsid w:val="001E132D"/>
    <w:rsid w:val="001F3A63"/>
    <w:rsid w:val="00207BE4"/>
    <w:rsid w:val="002174DC"/>
    <w:rsid w:val="00233CE4"/>
    <w:rsid w:val="00243300"/>
    <w:rsid w:val="0027349B"/>
    <w:rsid w:val="0027396B"/>
    <w:rsid w:val="002779E5"/>
    <w:rsid w:val="00282658"/>
    <w:rsid w:val="00294A21"/>
    <w:rsid w:val="002A166C"/>
    <w:rsid w:val="002B1D90"/>
    <w:rsid w:val="002C1DAB"/>
    <w:rsid w:val="002C6F21"/>
    <w:rsid w:val="002D2084"/>
    <w:rsid w:val="002F678D"/>
    <w:rsid w:val="003218FF"/>
    <w:rsid w:val="00323067"/>
    <w:rsid w:val="003305BF"/>
    <w:rsid w:val="003433E0"/>
    <w:rsid w:val="003706FC"/>
    <w:rsid w:val="00377AC6"/>
    <w:rsid w:val="00384C91"/>
    <w:rsid w:val="0039193E"/>
    <w:rsid w:val="0039569C"/>
    <w:rsid w:val="003A1637"/>
    <w:rsid w:val="003A3CE5"/>
    <w:rsid w:val="003A59F8"/>
    <w:rsid w:val="003C4B27"/>
    <w:rsid w:val="003D2301"/>
    <w:rsid w:val="003F34E5"/>
    <w:rsid w:val="004016FD"/>
    <w:rsid w:val="00404655"/>
    <w:rsid w:val="0041381D"/>
    <w:rsid w:val="00414F89"/>
    <w:rsid w:val="00422DCA"/>
    <w:rsid w:val="004244D2"/>
    <w:rsid w:val="00432137"/>
    <w:rsid w:val="00432195"/>
    <w:rsid w:val="004441C2"/>
    <w:rsid w:val="00466ADB"/>
    <w:rsid w:val="00470D08"/>
    <w:rsid w:val="0048164D"/>
    <w:rsid w:val="00494B97"/>
    <w:rsid w:val="004C04DB"/>
    <w:rsid w:val="004D2F2A"/>
    <w:rsid w:val="004D542E"/>
    <w:rsid w:val="004D5CD2"/>
    <w:rsid w:val="004E22F2"/>
    <w:rsid w:val="004E3F89"/>
    <w:rsid w:val="004F4F1A"/>
    <w:rsid w:val="004F7F17"/>
    <w:rsid w:val="005106D6"/>
    <w:rsid w:val="00530218"/>
    <w:rsid w:val="00532EC8"/>
    <w:rsid w:val="005609C0"/>
    <w:rsid w:val="00576566"/>
    <w:rsid w:val="005836EB"/>
    <w:rsid w:val="0058697E"/>
    <w:rsid w:val="005E52B2"/>
    <w:rsid w:val="006027A5"/>
    <w:rsid w:val="0060515D"/>
    <w:rsid w:val="00605590"/>
    <w:rsid w:val="00605A12"/>
    <w:rsid w:val="0061050E"/>
    <w:rsid w:val="00610F45"/>
    <w:rsid w:val="0063073A"/>
    <w:rsid w:val="00634B66"/>
    <w:rsid w:val="006450DB"/>
    <w:rsid w:val="00646823"/>
    <w:rsid w:val="00666BA0"/>
    <w:rsid w:val="00675D21"/>
    <w:rsid w:val="00683C13"/>
    <w:rsid w:val="0069377D"/>
    <w:rsid w:val="0069500C"/>
    <w:rsid w:val="006B49E7"/>
    <w:rsid w:val="006F3212"/>
    <w:rsid w:val="006F5228"/>
    <w:rsid w:val="006F65FA"/>
    <w:rsid w:val="006F6E10"/>
    <w:rsid w:val="00703099"/>
    <w:rsid w:val="00705FC0"/>
    <w:rsid w:val="00741B31"/>
    <w:rsid w:val="00742D85"/>
    <w:rsid w:val="00776563"/>
    <w:rsid w:val="00790630"/>
    <w:rsid w:val="007924D7"/>
    <w:rsid w:val="007C66CF"/>
    <w:rsid w:val="007C6B27"/>
    <w:rsid w:val="007D117F"/>
    <w:rsid w:val="007D4286"/>
    <w:rsid w:val="007D6FD2"/>
    <w:rsid w:val="00816C9C"/>
    <w:rsid w:val="00816CD7"/>
    <w:rsid w:val="008439BD"/>
    <w:rsid w:val="00857897"/>
    <w:rsid w:val="00866A97"/>
    <w:rsid w:val="00886830"/>
    <w:rsid w:val="008A0C20"/>
    <w:rsid w:val="008A0DEC"/>
    <w:rsid w:val="008E0E03"/>
    <w:rsid w:val="00907EE1"/>
    <w:rsid w:val="009145C8"/>
    <w:rsid w:val="00921305"/>
    <w:rsid w:val="00961533"/>
    <w:rsid w:val="0096564D"/>
    <w:rsid w:val="00986E06"/>
    <w:rsid w:val="00987D97"/>
    <w:rsid w:val="009936CD"/>
    <w:rsid w:val="009A66C5"/>
    <w:rsid w:val="009B2887"/>
    <w:rsid w:val="009B5442"/>
    <w:rsid w:val="009C69E7"/>
    <w:rsid w:val="009E5364"/>
    <w:rsid w:val="009E6ED5"/>
    <w:rsid w:val="009F6875"/>
    <w:rsid w:val="00A04E61"/>
    <w:rsid w:val="00A41907"/>
    <w:rsid w:val="00A52449"/>
    <w:rsid w:val="00A646C3"/>
    <w:rsid w:val="00A75387"/>
    <w:rsid w:val="00A957D1"/>
    <w:rsid w:val="00A9783C"/>
    <w:rsid w:val="00AA1E06"/>
    <w:rsid w:val="00AA4979"/>
    <w:rsid w:val="00AA73E1"/>
    <w:rsid w:val="00AE7B9B"/>
    <w:rsid w:val="00AF64EE"/>
    <w:rsid w:val="00B01598"/>
    <w:rsid w:val="00B029DA"/>
    <w:rsid w:val="00B06002"/>
    <w:rsid w:val="00B44B39"/>
    <w:rsid w:val="00B54220"/>
    <w:rsid w:val="00B64372"/>
    <w:rsid w:val="00B744B9"/>
    <w:rsid w:val="00B80EE5"/>
    <w:rsid w:val="00BA6E14"/>
    <w:rsid w:val="00BB556F"/>
    <w:rsid w:val="00BE3338"/>
    <w:rsid w:val="00BE43A3"/>
    <w:rsid w:val="00C17608"/>
    <w:rsid w:val="00C21696"/>
    <w:rsid w:val="00C34A0C"/>
    <w:rsid w:val="00C3784B"/>
    <w:rsid w:val="00C470B8"/>
    <w:rsid w:val="00C874C6"/>
    <w:rsid w:val="00C950C7"/>
    <w:rsid w:val="00CD6558"/>
    <w:rsid w:val="00CF6200"/>
    <w:rsid w:val="00D01B90"/>
    <w:rsid w:val="00D036C0"/>
    <w:rsid w:val="00D1219B"/>
    <w:rsid w:val="00D16196"/>
    <w:rsid w:val="00D22A7C"/>
    <w:rsid w:val="00D26578"/>
    <w:rsid w:val="00D53604"/>
    <w:rsid w:val="00D53D22"/>
    <w:rsid w:val="00D56BF3"/>
    <w:rsid w:val="00D65618"/>
    <w:rsid w:val="00D66642"/>
    <w:rsid w:val="00D845B5"/>
    <w:rsid w:val="00D84F1D"/>
    <w:rsid w:val="00D91C6A"/>
    <w:rsid w:val="00D94478"/>
    <w:rsid w:val="00DA10DD"/>
    <w:rsid w:val="00DA2A60"/>
    <w:rsid w:val="00DA6EE4"/>
    <w:rsid w:val="00DB0F1D"/>
    <w:rsid w:val="00DF3D5C"/>
    <w:rsid w:val="00DF6C59"/>
    <w:rsid w:val="00E26502"/>
    <w:rsid w:val="00E41AAF"/>
    <w:rsid w:val="00E45860"/>
    <w:rsid w:val="00E46448"/>
    <w:rsid w:val="00E5209D"/>
    <w:rsid w:val="00E67443"/>
    <w:rsid w:val="00E947F3"/>
    <w:rsid w:val="00EB662A"/>
    <w:rsid w:val="00EC3212"/>
    <w:rsid w:val="00EC52D2"/>
    <w:rsid w:val="00EE51DC"/>
    <w:rsid w:val="00EF6278"/>
    <w:rsid w:val="00F04E3E"/>
    <w:rsid w:val="00F15458"/>
    <w:rsid w:val="00F224FC"/>
    <w:rsid w:val="00F26BAF"/>
    <w:rsid w:val="00F57A00"/>
    <w:rsid w:val="00F60663"/>
    <w:rsid w:val="00F97E4A"/>
    <w:rsid w:val="00FA0657"/>
    <w:rsid w:val="00FA171A"/>
    <w:rsid w:val="00FC2EF3"/>
    <w:rsid w:val="00FD121E"/>
    <w:rsid w:val="00FE026E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B22C9"/>
  <w15:docId w15:val="{0C913A6B-0814-4B1A-BB45-79158CA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FF"/>
    <w:pPr>
      <w:spacing w:line="259" w:lineRule="auto"/>
    </w:pPr>
    <w:rPr>
      <w:spacing w:val="-2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33CE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0218"/>
    <w:rPr>
      <w:spacing w:val="-20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D1219B"/>
    <w:pPr>
      <w:ind w:left="720"/>
    </w:pPr>
  </w:style>
  <w:style w:type="character" w:customStyle="1" w:styleId="10">
    <w:name w:val="Заголовок 1 Знак"/>
    <w:link w:val="1"/>
    <w:uiPriority w:val="9"/>
    <w:rsid w:val="00233CE4"/>
    <w:rPr>
      <w:rFonts w:eastAsia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A3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A3CE5"/>
    <w:rPr>
      <w:rFonts w:ascii="Segoe UI" w:hAnsi="Segoe UI" w:cs="Segoe UI"/>
      <w:spacing w:val="-20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2779E5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table" w:styleId="a8">
    <w:name w:val="Table Grid"/>
    <w:basedOn w:val="a1"/>
    <w:uiPriority w:val="39"/>
    <w:locked/>
    <w:rsid w:val="001B7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52F0-D622-4844-847C-C50A8BBE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5758</TotalTime>
  <Pages>6</Pages>
  <Words>1962</Words>
  <Characters>14455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Марчук</cp:lastModifiedBy>
  <cp:revision>52</cp:revision>
  <cp:lastPrinted>2020-08-13T10:39:00Z</cp:lastPrinted>
  <dcterms:created xsi:type="dcterms:W3CDTF">2020-09-03T07:19:00Z</dcterms:created>
  <dcterms:modified xsi:type="dcterms:W3CDTF">2022-09-09T08:09:00Z</dcterms:modified>
</cp:coreProperties>
</file>