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5C4C" w14:textId="7B851985" w:rsidR="00BB618E" w:rsidRPr="00D530F3" w:rsidRDefault="0094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A8D" w:rsidRPr="00D530F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DD7CDD">
        <w:rPr>
          <w:rFonts w:ascii="Times New Roman" w:hAnsi="Times New Roman" w:cs="Times New Roman"/>
          <w:sz w:val="28"/>
          <w:szCs w:val="28"/>
        </w:rPr>
        <w:t>ОПС и ОМС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C80631">
        <w:rPr>
          <w:rFonts w:ascii="Times New Roman" w:hAnsi="Times New Roman" w:cs="Times New Roman"/>
          <w:sz w:val="28"/>
          <w:szCs w:val="28"/>
        </w:rPr>
        <w:t>2</w:t>
      </w:r>
      <w:r w:rsidR="00EE5A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- 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EE5AF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E5AF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991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8063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CA70E" w14:textId="7F86A4F7" w:rsidR="00BB618E" w:rsidRDefault="00E21A8D">
      <w:pPr>
        <w:rPr>
          <w:rFonts w:ascii="Times New Roman" w:hAnsi="Times New Roman" w:cs="Times New Roman"/>
          <w:b/>
          <w:u w:val="single"/>
        </w:rPr>
      </w:pPr>
      <w:r w:rsidRPr="00D530F3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EE5AF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30F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EE5AF9">
        <w:rPr>
          <w:rFonts w:ascii="Times New Roman" w:hAnsi="Times New Roman" w:cs="Times New Roman"/>
          <w:sz w:val="28"/>
          <w:szCs w:val="28"/>
        </w:rPr>
        <w:t xml:space="preserve">взносов </w:t>
      </w:r>
      <w:r w:rsidRPr="00D530F3">
        <w:rPr>
          <w:rFonts w:ascii="Times New Roman" w:hAnsi="Times New Roman" w:cs="Times New Roman"/>
          <w:sz w:val="28"/>
          <w:szCs w:val="28"/>
        </w:rPr>
        <w:t>по</w:t>
      </w:r>
      <w:r w:rsidR="00C80631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D530F3">
        <w:rPr>
          <w:rFonts w:ascii="Times New Roman" w:hAnsi="Times New Roman" w:cs="Times New Roman"/>
          <w:sz w:val="28"/>
          <w:szCs w:val="28"/>
        </w:rPr>
        <w:t>районам</w:t>
      </w:r>
      <w:r w:rsidR="00C80631">
        <w:rPr>
          <w:rFonts w:ascii="Times New Roman" w:hAnsi="Times New Roman" w:cs="Times New Roman"/>
          <w:sz w:val="28"/>
          <w:szCs w:val="28"/>
        </w:rPr>
        <w:t xml:space="preserve"> города одинаковые.</w:t>
      </w: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40177F" w:rsidRPr="00044320" w14:paraId="485D0564" w14:textId="77777777" w:rsidTr="0040177F">
        <w:trPr>
          <w:tblCellSpacing w:w="15" w:type="dxa"/>
        </w:trPr>
        <w:tc>
          <w:tcPr>
            <w:tcW w:w="10430" w:type="dxa"/>
            <w:gridSpan w:val="2"/>
          </w:tcPr>
          <w:p w14:paraId="3A040C6A" w14:textId="77777777" w:rsidR="0040177F" w:rsidRPr="00044320" w:rsidRDefault="0040177F" w:rsidP="0087691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ru-RU"/>
              </w:rPr>
            </w:pPr>
            <w:bookmarkStart w:id="0" w:name="_Hlk79741444"/>
            <w:r w:rsidRPr="00044320">
              <w:rPr>
                <w:rFonts w:cstheme="minorHAnsi"/>
                <w:b/>
                <w:color w:val="1F497D" w:themeColor="text2"/>
                <w:sz w:val="24"/>
                <w:szCs w:val="24"/>
              </w:rPr>
              <w:t>На обязательное пенсионное страхование (ОПС) в размере 32 448 руб.:</w:t>
            </w:r>
          </w:p>
        </w:tc>
      </w:tr>
      <w:tr w:rsidR="0040177F" w:rsidRPr="00044320" w14:paraId="75F3FA09" w14:textId="77777777" w:rsidTr="0040177F">
        <w:trPr>
          <w:tblCellSpacing w:w="15" w:type="dxa"/>
        </w:trPr>
        <w:tc>
          <w:tcPr>
            <w:tcW w:w="5200" w:type="dxa"/>
          </w:tcPr>
          <w:p w14:paraId="33A4A0B9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Наименование УФК по субъекту Российской Федерации</w:t>
            </w:r>
          </w:p>
        </w:tc>
        <w:tc>
          <w:tcPr>
            <w:tcW w:w="5200" w:type="dxa"/>
          </w:tcPr>
          <w:p w14:paraId="4DB6B96A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УФК по г. Севастополю (УФНС России по г. Севастополю)</w:t>
            </w:r>
          </w:p>
        </w:tc>
      </w:tr>
      <w:tr w:rsidR="0040177F" w:rsidRPr="00044320" w14:paraId="4F73919A" w14:textId="77777777" w:rsidTr="0040177F">
        <w:trPr>
          <w:tblCellSpacing w:w="15" w:type="dxa"/>
        </w:trPr>
        <w:tc>
          <w:tcPr>
            <w:tcW w:w="5200" w:type="dxa"/>
          </w:tcPr>
          <w:p w14:paraId="2BCC2601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ИНН налогового органа</w:t>
            </w:r>
          </w:p>
        </w:tc>
        <w:tc>
          <w:tcPr>
            <w:tcW w:w="5200" w:type="dxa"/>
          </w:tcPr>
          <w:p w14:paraId="51DABC38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7707830464</w:t>
            </w:r>
          </w:p>
        </w:tc>
      </w:tr>
      <w:tr w:rsidR="0040177F" w:rsidRPr="00044320" w14:paraId="06A3AA99" w14:textId="77777777" w:rsidTr="0040177F">
        <w:trPr>
          <w:tblCellSpacing w:w="15" w:type="dxa"/>
        </w:trPr>
        <w:tc>
          <w:tcPr>
            <w:tcW w:w="5200" w:type="dxa"/>
          </w:tcPr>
          <w:p w14:paraId="1FA591F2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КПП налогового органа</w:t>
            </w:r>
          </w:p>
        </w:tc>
        <w:tc>
          <w:tcPr>
            <w:tcW w:w="5200" w:type="dxa"/>
          </w:tcPr>
          <w:p w14:paraId="2DDCB1F4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920401001</w:t>
            </w:r>
          </w:p>
        </w:tc>
      </w:tr>
      <w:tr w:rsidR="0040177F" w:rsidRPr="00044320" w14:paraId="099031F9" w14:textId="77777777" w:rsidTr="0040177F">
        <w:trPr>
          <w:tblCellSpacing w:w="15" w:type="dxa"/>
        </w:trPr>
        <w:tc>
          <w:tcPr>
            <w:tcW w:w="5200" w:type="dxa"/>
          </w:tcPr>
          <w:p w14:paraId="4FD45199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Наименование и местонахождение банка, в котором УФК по субъекту Российской Федерации открыт счет (</w:t>
            </w:r>
            <w:r w:rsidRPr="0040177F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13 платежного поручения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1F4B4642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СЕВАСТОПОЛЬ </w:t>
            </w:r>
          </w:p>
          <w:p w14:paraId="25D30621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БАНКА РОССИИ//УФК </w:t>
            </w:r>
          </w:p>
          <w:p w14:paraId="2B9EE3A6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г.Севастополю</w:t>
            </w:r>
            <w:proofErr w:type="spellEnd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г. Севастополь</w:t>
            </w:r>
          </w:p>
        </w:tc>
      </w:tr>
      <w:tr w:rsidR="0040177F" w:rsidRPr="00044320" w14:paraId="6ADB9209" w14:textId="77777777" w:rsidTr="0040177F">
        <w:trPr>
          <w:tblCellSpacing w:w="15" w:type="dxa"/>
        </w:trPr>
        <w:tc>
          <w:tcPr>
            <w:tcW w:w="5200" w:type="dxa"/>
          </w:tcPr>
          <w:p w14:paraId="7BD9C8B0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БИК банка, в котором УФК по субъекту Российской Федерации открыт счет </w:t>
            </w:r>
          </w:p>
          <w:p w14:paraId="6CF500B8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0177F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14 платежного поручения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0E298B8E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016711001</w:t>
            </w:r>
          </w:p>
        </w:tc>
      </w:tr>
      <w:tr w:rsidR="0040177F" w:rsidRPr="00044320" w14:paraId="0581B807" w14:textId="77777777" w:rsidTr="0040177F">
        <w:trPr>
          <w:tblCellSpacing w:w="15" w:type="dxa"/>
        </w:trPr>
        <w:tc>
          <w:tcPr>
            <w:tcW w:w="5200" w:type="dxa"/>
          </w:tcPr>
          <w:p w14:paraId="047E601B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Номер счета банка получателя средств </w:t>
            </w:r>
          </w:p>
          <w:p w14:paraId="7F399098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(номер банковского счета, входящего в состав единого казначейского счета (ЕКС))</w:t>
            </w:r>
          </w:p>
          <w:p w14:paraId="5E6D1E8A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0177F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15 платежного поручения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1B396FC6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40102810045370000056</w:t>
            </w:r>
          </w:p>
        </w:tc>
      </w:tr>
      <w:tr w:rsidR="0040177F" w:rsidRPr="00044320" w14:paraId="001DE648" w14:textId="77777777" w:rsidTr="0040177F">
        <w:trPr>
          <w:tblCellSpacing w:w="15" w:type="dxa"/>
        </w:trPr>
        <w:tc>
          <w:tcPr>
            <w:tcW w:w="5200" w:type="dxa"/>
          </w:tcPr>
          <w:p w14:paraId="5C7DA7C1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Номер счета получателя (номер казначейского счета)</w:t>
            </w:r>
          </w:p>
          <w:p w14:paraId="5B996E54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0177F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17 платежного поручения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282A76D7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03100643000000017400</w:t>
            </w:r>
          </w:p>
        </w:tc>
      </w:tr>
      <w:tr w:rsidR="0040177F" w:rsidRPr="00044320" w14:paraId="2D399F8A" w14:textId="77777777" w:rsidTr="0040177F">
        <w:trPr>
          <w:tblCellSpacing w:w="15" w:type="dxa"/>
        </w:trPr>
        <w:tc>
          <w:tcPr>
            <w:tcW w:w="5200" w:type="dxa"/>
          </w:tcPr>
          <w:p w14:paraId="16181946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5200" w:type="dxa"/>
          </w:tcPr>
          <w:p w14:paraId="358E3FFD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182 1 02 02140 06 1110 160</w:t>
            </w:r>
          </w:p>
        </w:tc>
      </w:tr>
      <w:tr w:rsidR="0040177F" w:rsidRPr="00044320" w14:paraId="70F3F04E" w14:textId="77777777" w:rsidTr="0040177F">
        <w:trPr>
          <w:tblCellSpacing w:w="15" w:type="dxa"/>
        </w:trPr>
        <w:tc>
          <w:tcPr>
            <w:tcW w:w="5200" w:type="dxa"/>
          </w:tcPr>
          <w:p w14:paraId="16AA39E4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</w:tc>
        <w:tc>
          <w:tcPr>
            <w:tcW w:w="5200" w:type="dxa"/>
          </w:tcPr>
          <w:p w14:paraId="1B7BA19E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</w:rPr>
            </w:pPr>
            <w:r w:rsidRPr="0040177F">
              <w:rPr>
                <w:rFonts w:ascii="Times New Roman" w:eastAsia="Calibri" w:hAnsi="Times New Roman" w:cs="Times New Roman"/>
              </w:rPr>
              <w:t xml:space="preserve">Страховые взносы на обязательное пенсионное страхование в фиксированном размере за 2021 год  </w:t>
            </w:r>
          </w:p>
        </w:tc>
      </w:tr>
      <w:tr w:rsidR="0040177F" w:rsidRPr="00044320" w14:paraId="469AE81B" w14:textId="77777777" w:rsidTr="0040177F">
        <w:trPr>
          <w:tblCellSpacing w:w="15" w:type="dxa"/>
        </w:trPr>
        <w:tc>
          <w:tcPr>
            <w:tcW w:w="5200" w:type="dxa"/>
          </w:tcPr>
          <w:p w14:paraId="5956CC3B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Размер платежа</w:t>
            </w:r>
          </w:p>
        </w:tc>
        <w:tc>
          <w:tcPr>
            <w:tcW w:w="5200" w:type="dxa"/>
          </w:tcPr>
          <w:p w14:paraId="71E5E2D9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</w:rPr>
            </w:pPr>
            <w:r w:rsidRPr="0040177F">
              <w:rPr>
                <w:rFonts w:ascii="Times New Roman" w:eastAsia="Calibri" w:hAnsi="Times New Roman" w:cs="Times New Roman"/>
              </w:rPr>
              <w:t>32 448 руб.</w:t>
            </w:r>
          </w:p>
          <w:p w14:paraId="1B3CA2DC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</w:p>
          <w:p w14:paraId="00408780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i/>
                <w:iCs/>
              </w:rPr>
            </w:pPr>
            <w:r w:rsidRPr="0040177F">
              <w:rPr>
                <w:rFonts w:ascii="Times New Roman" w:hAnsi="Times New Roman" w:cs="Times New Roman"/>
                <w:i/>
                <w:iCs/>
              </w:rPr>
              <w:t xml:space="preserve">Если доход за 2021 год будет превышать 300 000 рублей, то дополнительно в срок до 01 июля 2022 года уплачивается 1% от дохода, превышающего 300 000 рублей. </w:t>
            </w:r>
          </w:p>
        </w:tc>
      </w:tr>
      <w:tr w:rsidR="0040177F" w:rsidRPr="00044320" w14:paraId="2D7FC704" w14:textId="77777777" w:rsidTr="0040177F">
        <w:trPr>
          <w:tblCellSpacing w:w="15" w:type="dxa"/>
        </w:trPr>
        <w:tc>
          <w:tcPr>
            <w:tcW w:w="5200" w:type="dxa"/>
          </w:tcPr>
          <w:p w14:paraId="3FC72CE6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57125AA8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0177F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105 платежного поручения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762CB678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Указывается в зависимости от места регистрации адвоката:</w:t>
            </w:r>
          </w:p>
          <w:p w14:paraId="2C6118D3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67 302 000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Балаклавский муниципальный округ</w:t>
            </w:r>
          </w:p>
          <w:p w14:paraId="24021A9D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67 304 000 – город </w:t>
            </w:r>
            <w:proofErr w:type="spellStart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Инкерман</w:t>
            </w:r>
            <w:proofErr w:type="spellEnd"/>
          </w:p>
          <w:p w14:paraId="7FC3C934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67 306 000 – </w:t>
            </w:r>
            <w:proofErr w:type="spellStart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Орлиновский</w:t>
            </w:r>
            <w:proofErr w:type="spellEnd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150ADDBC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67 308 000 – Терновский муниципальный округ</w:t>
            </w:r>
          </w:p>
          <w:p w14:paraId="5CE922ED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67 310 000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Гагаринский муниципальный округ</w:t>
            </w:r>
          </w:p>
          <w:p w14:paraId="76EDCFB0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67 312 000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Ленинский муниципальный округ</w:t>
            </w:r>
          </w:p>
          <w:p w14:paraId="1C457ADE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67 314 000</w:t>
            </w: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40177F">
              <w:rPr>
                <w:rFonts w:ascii="Times New Roman" w:eastAsia="Times New Roman" w:hAnsi="Times New Roman" w:cs="Times New Roman"/>
                <w:b/>
                <w:lang w:eastAsia="ru-RU"/>
              </w:rPr>
              <w:t>Нахимовский муниципальный округ</w:t>
            </w:r>
          </w:p>
          <w:p w14:paraId="308747BA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67 316 000 – </w:t>
            </w:r>
            <w:proofErr w:type="spellStart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Верхнесадовский</w:t>
            </w:r>
            <w:proofErr w:type="spellEnd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50D7836F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67 318 000 – Андреевский муниципальный округ</w:t>
            </w:r>
          </w:p>
          <w:p w14:paraId="76DA237F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67 320 000 – </w:t>
            </w:r>
            <w:proofErr w:type="spellStart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>Качинский</w:t>
            </w:r>
            <w:proofErr w:type="spellEnd"/>
            <w:r w:rsidRPr="0040177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 </w:t>
            </w:r>
          </w:p>
          <w:p w14:paraId="2990A7BD" w14:textId="77777777" w:rsidR="0040177F" w:rsidRPr="0040177F" w:rsidRDefault="0040177F" w:rsidP="0040177F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14:paraId="60A5A41C" w14:textId="4AC5C197" w:rsidR="001A2BEF" w:rsidRDefault="001A2BEF"/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A0579C" w:rsidRPr="0089396A" w14:paraId="197B4FFD" w14:textId="77777777" w:rsidTr="00A0579C">
        <w:trPr>
          <w:tblCellSpacing w:w="15" w:type="dxa"/>
        </w:trPr>
        <w:tc>
          <w:tcPr>
            <w:tcW w:w="10430" w:type="dxa"/>
            <w:gridSpan w:val="2"/>
          </w:tcPr>
          <w:p w14:paraId="14EE6A93" w14:textId="77777777" w:rsidR="00A0579C" w:rsidRPr="00A0579C" w:rsidRDefault="00A0579C" w:rsidP="00876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057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 обязательное медицинское страхование (ОМ</w:t>
            </w:r>
            <w:bookmarkStart w:id="1" w:name="_GoBack"/>
            <w:bookmarkEnd w:id="1"/>
            <w:r w:rsidRPr="00A0579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С) в размере 8 426 руб.:</w:t>
            </w:r>
          </w:p>
        </w:tc>
      </w:tr>
      <w:tr w:rsidR="00A0579C" w:rsidRPr="0089396A" w14:paraId="1F9C17B4" w14:textId="77777777" w:rsidTr="00A0579C">
        <w:trPr>
          <w:tblCellSpacing w:w="15" w:type="dxa"/>
        </w:trPr>
        <w:tc>
          <w:tcPr>
            <w:tcW w:w="5200" w:type="dxa"/>
          </w:tcPr>
          <w:p w14:paraId="2AB8546F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Наименование УФК по субъекту Российской Федерации</w:t>
            </w:r>
          </w:p>
        </w:tc>
        <w:tc>
          <w:tcPr>
            <w:tcW w:w="5200" w:type="dxa"/>
          </w:tcPr>
          <w:p w14:paraId="7C8BF0A6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УФК по г. Севастополю (УФНС России по г. Севастополю)</w:t>
            </w:r>
          </w:p>
        </w:tc>
      </w:tr>
      <w:tr w:rsidR="00A0579C" w:rsidRPr="0089396A" w14:paraId="3F299B7F" w14:textId="77777777" w:rsidTr="00A0579C">
        <w:trPr>
          <w:tblCellSpacing w:w="15" w:type="dxa"/>
        </w:trPr>
        <w:tc>
          <w:tcPr>
            <w:tcW w:w="5200" w:type="dxa"/>
          </w:tcPr>
          <w:p w14:paraId="4246108F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ИНН налогового органа</w:t>
            </w:r>
          </w:p>
        </w:tc>
        <w:tc>
          <w:tcPr>
            <w:tcW w:w="5200" w:type="dxa"/>
          </w:tcPr>
          <w:p w14:paraId="14F6125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7707830464</w:t>
            </w:r>
          </w:p>
        </w:tc>
      </w:tr>
      <w:tr w:rsidR="00A0579C" w:rsidRPr="0089396A" w14:paraId="2B3296AD" w14:textId="77777777" w:rsidTr="00A0579C">
        <w:trPr>
          <w:tblCellSpacing w:w="15" w:type="dxa"/>
        </w:trPr>
        <w:tc>
          <w:tcPr>
            <w:tcW w:w="5200" w:type="dxa"/>
          </w:tcPr>
          <w:p w14:paraId="3A3F2A75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КПП налогового органа</w:t>
            </w:r>
          </w:p>
        </w:tc>
        <w:tc>
          <w:tcPr>
            <w:tcW w:w="5200" w:type="dxa"/>
          </w:tcPr>
          <w:p w14:paraId="244CA3BF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920401001</w:t>
            </w:r>
          </w:p>
        </w:tc>
      </w:tr>
      <w:tr w:rsidR="00A0579C" w:rsidRPr="0089396A" w14:paraId="25E8939B" w14:textId="77777777" w:rsidTr="00A0579C">
        <w:trPr>
          <w:tblCellSpacing w:w="15" w:type="dxa"/>
        </w:trPr>
        <w:tc>
          <w:tcPr>
            <w:tcW w:w="5200" w:type="dxa"/>
          </w:tcPr>
          <w:p w14:paraId="4ECB3ED7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Наименование и местонахождение банка, в котором УФК по субъекту Российской Федерации открыт счет (</w:t>
            </w:r>
            <w:r w:rsidRPr="00A0579C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13 платежного поручения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6636AFB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СЕВАСТОПОЛЬ </w:t>
            </w:r>
          </w:p>
          <w:p w14:paraId="5AFF2797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БАНКА РОССИИ//УФК </w:t>
            </w:r>
          </w:p>
          <w:p w14:paraId="099EA33A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г.Севастополю</w:t>
            </w:r>
            <w:proofErr w:type="spellEnd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г. Севастополь</w:t>
            </w:r>
          </w:p>
        </w:tc>
      </w:tr>
      <w:tr w:rsidR="00A0579C" w:rsidRPr="0089396A" w14:paraId="42B77308" w14:textId="77777777" w:rsidTr="00A0579C">
        <w:trPr>
          <w:tblCellSpacing w:w="15" w:type="dxa"/>
        </w:trPr>
        <w:tc>
          <w:tcPr>
            <w:tcW w:w="5200" w:type="dxa"/>
          </w:tcPr>
          <w:p w14:paraId="6673693D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БИК банка, в котором УФК по субъекту Российской Федерации открыт счет </w:t>
            </w:r>
          </w:p>
          <w:p w14:paraId="7499316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0579C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14 платежного поручения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34086FD8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016711001</w:t>
            </w:r>
          </w:p>
        </w:tc>
      </w:tr>
      <w:tr w:rsidR="00A0579C" w:rsidRPr="0089396A" w14:paraId="08DB4375" w14:textId="77777777" w:rsidTr="00A0579C">
        <w:trPr>
          <w:tblCellSpacing w:w="15" w:type="dxa"/>
        </w:trPr>
        <w:tc>
          <w:tcPr>
            <w:tcW w:w="5200" w:type="dxa"/>
          </w:tcPr>
          <w:p w14:paraId="12C4D147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 счета банка получателя средств </w:t>
            </w:r>
          </w:p>
          <w:p w14:paraId="239D3C54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(номер банковского счета, входящего в состав единого казначейского счета (ЕКС))</w:t>
            </w:r>
          </w:p>
          <w:p w14:paraId="62202A7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0579C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15 платежного поручения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07093FA5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40102810045370000056</w:t>
            </w:r>
          </w:p>
        </w:tc>
      </w:tr>
      <w:tr w:rsidR="00A0579C" w:rsidRPr="0089396A" w14:paraId="68EA7837" w14:textId="77777777" w:rsidTr="00A0579C">
        <w:trPr>
          <w:tblCellSpacing w:w="15" w:type="dxa"/>
        </w:trPr>
        <w:tc>
          <w:tcPr>
            <w:tcW w:w="5200" w:type="dxa"/>
          </w:tcPr>
          <w:p w14:paraId="5EB7A0EA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Номер счета получателя (номер казначейского счета)</w:t>
            </w:r>
          </w:p>
          <w:p w14:paraId="45A520CD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0579C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17 платежного поручения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6AE8329C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03100643000000017400</w:t>
            </w:r>
          </w:p>
        </w:tc>
      </w:tr>
      <w:tr w:rsidR="00A0579C" w:rsidRPr="0089396A" w14:paraId="3D33C345" w14:textId="77777777" w:rsidTr="00A0579C">
        <w:trPr>
          <w:tblCellSpacing w:w="15" w:type="dxa"/>
        </w:trPr>
        <w:tc>
          <w:tcPr>
            <w:tcW w:w="5200" w:type="dxa"/>
          </w:tcPr>
          <w:p w14:paraId="0612C567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5200" w:type="dxa"/>
          </w:tcPr>
          <w:p w14:paraId="192BB7B8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182 1 02 02103 08 1013 160</w:t>
            </w:r>
          </w:p>
        </w:tc>
      </w:tr>
      <w:tr w:rsidR="00A0579C" w:rsidRPr="0089396A" w14:paraId="7B8E3778" w14:textId="77777777" w:rsidTr="00A0579C">
        <w:trPr>
          <w:tblCellSpacing w:w="15" w:type="dxa"/>
        </w:trPr>
        <w:tc>
          <w:tcPr>
            <w:tcW w:w="5200" w:type="dxa"/>
          </w:tcPr>
          <w:p w14:paraId="05D6F51A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</w:tc>
        <w:tc>
          <w:tcPr>
            <w:tcW w:w="5200" w:type="dxa"/>
          </w:tcPr>
          <w:p w14:paraId="2285A16A" w14:textId="77777777" w:rsidR="00A0579C" w:rsidRPr="00A0579C" w:rsidRDefault="00A0579C" w:rsidP="00A0579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579C">
              <w:rPr>
                <w:rFonts w:ascii="Times New Roman" w:eastAsia="Calibri" w:hAnsi="Times New Roman" w:cs="Times New Roman"/>
              </w:rPr>
              <w:t xml:space="preserve">Страховые взносы на обязательное медицинское страхование в фиксированном размере за 2021 год  </w:t>
            </w:r>
          </w:p>
        </w:tc>
      </w:tr>
      <w:tr w:rsidR="00A0579C" w:rsidRPr="0089396A" w14:paraId="30B55106" w14:textId="77777777" w:rsidTr="00A0579C">
        <w:trPr>
          <w:tblCellSpacing w:w="15" w:type="dxa"/>
        </w:trPr>
        <w:tc>
          <w:tcPr>
            <w:tcW w:w="5200" w:type="dxa"/>
          </w:tcPr>
          <w:p w14:paraId="19F3003D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Размер платежа</w:t>
            </w:r>
          </w:p>
        </w:tc>
        <w:tc>
          <w:tcPr>
            <w:tcW w:w="5200" w:type="dxa"/>
          </w:tcPr>
          <w:p w14:paraId="1A5CF190" w14:textId="77777777" w:rsidR="00A0579C" w:rsidRPr="00A0579C" w:rsidRDefault="00A0579C" w:rsidP="00A0579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579C">
              <w:rPr>
                <w:rFonts w:ascii="Times New Roman" w:eastAsia="Calibri" w:hAnsi="Times New Roman" w:cs="Times New Roman"/>
              </w:rPr>
              <w:t>8 426 руб.</w:t>
            </w:r>
          </w:p>
          <w:p w14:paraId="7AABED23" w14:textId="77777777" w:rsidR="00A0579C" w:rsidRPr="00A0579C" w:rsidRDefault="00A0579C" w:rsidP="00A0579C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0579C" w:rsidRPr="0089396A" w14:paraId="2A9AC22F" w14:textId="77777777" w:rsidTr="00A0579C">
        <w:trPr>
          <w:tblCellSpacing w:w="15" w:type="dxa"/>
        </w:trPr>
        <w:tc>
          <w:tcPr>
            <w:tcW w:w="5200" w:type="dxa"/>
          </w:tcPr>
          <w:p w14:paraId="36F23004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0428E55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0579C">
              <w:rPr>
                <w:rFonts w:ascii="Times New Roman" w:eastAsia="Times New Roman" w:hAnsi="Times New Roman" w:cs="Times New Roman"/>
                <w:i/>
                <w:lang w:eastAsia="ru-RU"/>
              </w:rPr>
              <w:t>реквизит 105 платежного поручения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0" w:type="dxa"/>
          </w:tcPr>
          <w:p w14:paraId="2FF2226D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Указывается в зависимости от места регистрации адвоката:</w:t>
            </w:r>
          </w:p>
          <w:p w14:paraId="771F8CCE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67 302 000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Балаклавский муниципальный округ</w:t>
            </w:r>
          </w:p>
          <w:p w14:paraId="1069B98B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67 304 000 – город </w:t>
            </w:r>
            <w:proofErr w:type="spellStart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Инкерман</w:t>
            </w:r>
            <w:proofErr w:type="spellEnd"/>
          </w:p>
          <w:p w14:paraId="42FFC2F7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67 306 000 – </w:t>
            </w:r>
            <w:proofErr w:type="spellStart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Орлиновский</w:t>
            </w:r>
            <w:proofErr w:type="spellEnd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68E763C8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67 308 000 – Терновский муниципальный округ</w:t>
            </w:r>
          </w:p>
          <w:p w14:paraId="0FEBD8A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67 310 000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Гагаринский муниципальный округ</w:t>
            </w:r>
          </w:p>
          <w:p w14:paraId="65E284AF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67 312 000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Ленинский муниципальный округ</w:t>
            </w:r>
          </w:p>
          <w:p w14:paraId="3E091281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67 314 000</w:t>
            </w: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0579C">
              <w:rPr>
                <w:rFonts w:ascii="Times New Roman" w:eastAsia="Times New Roman" w:hAnsi="Times New Roman" w:cs="Times New Roman"/>
                <w:b/>
                <w:lang w:eastAsia="ru-RU"/>
              </w:rPr>
              <w:t>Нахимовский муниципальный округ</w:t>
            </w:r>
          </w:p>
          <w:p w14:paraId="7D17AC09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67 316 000 – </w:t>
            </w:r>
            <w:proofErr w:type="spellStart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Верхнесадовский</w:t>
            </w:r>
            <w:proofErr w:type="spellEnd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102FD8EC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67 318 000 – Андреевский муниципальный округ</w:t>
            </w:r>
          </w:p>
          <w:p w14:paraId="16A18EC2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67 320 000 – </w:t>
            </w:r>
            <w:proofErr w:type="spellStart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>Качинский</w:t>
            </w:r>
            <w:proofErr w:type="spellEnd"/>
            <w:r w:rsidRPr="00A0579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 </w:t>
            </w:r>
          </w:p>
          <w:p w14:paraId="4EEE64B8" w14:textId="77777777" w:rsidR="00A0579C" w:rsidRPr="00A0579C" w:rsidRDefault="00A0579C" w:rsidP="00A05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FA0A569" w14:textId="77777777" w:rsidR="00A0579C" w:rsidRDefault="00A0579C"/>
    <w:sectPr w:rsidR="00A0579C" w:rsidSect="009B61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6A"/>
    <w:rsid w:val="000544CD"/>
    <w:rsid w:val="00121F25"/>
    <w:rsid w:val="001635E1"/>
    <w:rsid w:val="00164AD6"/>
    <w:rsid w:val="001903AD"/>
    <w:rsid w:val="001A2BEF"/>
    <w:rsid w:val="0040177F"/>
    <w:rsid w:val="00571B9B"/>
    <w:rsid w:val="00663288"/>
    <w:rsid w:val="006650FB"/>
    <w:rsid w:val="0089396A"/>
    <w:rsid w:val="0094440A"/>
    <w:rsid w:val="00974F61"/>
    <w:rsid w:val="00991CA2"/>
    <w:rsid w:val="009B6105"/>
    <w:rsid w:val="00A0579C"/>
    <w:rsid w:val="00AB5FF0"/>
    <w:rsid w:val="00B00AB5"/>
    <w:rsid w:val="00BB618E"/>
    <w:rsid w:val="00C80631"/>
    <w:rsid w:val="00CA4468"/>
    <w:rsid w:val="00D530F3"/>
    <w:rsid w:val="00D62B30"/>
    <w:rsid w:val="00DD7CDD"/>
    <w:rsid w:val="00E21A8D"/>
    <w:rsid w:val="00E4760D"/>
    <w:rsid w:val="00EC0DA8"/>
    <w:rsid w:val="00EE5AF9"/>
    <w:rsid w:val="00EE6033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F3D3"/>
  <w15:docId w15:val="{B991BBB7-FAF4-4F4C-A324-3E01114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Президент</cp:lastModifiedBy>
  <cp:revision>7</cp:revision>
  <dcterms:created xsi:type="dcterms:W3CDTF">2021-08-13T06:26:00Z</dcterms:created>
  <dcterms:modified xsi:type="dcterms:W3CDTF">2021-08-13T11:32:00Z</dcterms:modified>
</cp:coreProperties>
</file>